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8D53" w14:textId="77777777" w:rsidR="00810AC0" w:rsidRDefault="00810AC0" w:rsidP="00810AC0">
      <w:pPr>
        <w:jc w:val="center"/>
        <w:rPr>
          <w:b/>
          <w:sz w:val="28"/>
          <w:szCs w:val="28"/>
        </w:rPr>
      </w:pPr>
      <w:r>
        <w:rPr>
          <w:b/>
          <w:sz w:val="28"/>
          <w:szCs w:val="28"/>
        </w:rPr>
        <w:t>PHI 2600 Course Syllabus</w:t>
      </w:r>
      <w:bookmarkStart w:id="0" w:name="_GoBack"/>
      <w:bookmarkEnd w:id="0"/>
    </w:p>
    <w:p w14:paraId="5C2866D1" w14:textId="77777777" w:rsidR="00810AC0" w:rsidRDefault="00810AC0" w:rsidP="00810AC0">
      <w:pPr>
        <w:jc w:val="center"/>
        <w:rPr>
          <w:b/>
          <w:sz w:val="28"/>
          <w:szCs w:val="28"/>
        </w:rPr>
      </w:pPr>
      <w:r>
        <w:rPr>
          <w:b/>
          <w:sz w:val="28"/>
          <w:szCs w:val="28"/>
        </w:rPr>
        <w:t>Ethics and Critical Thinking</w:t>
      </w:r>
    </w:p>
    <w:p w14:paraId="14FD4C93" w14:textId="77777777" w:rsidR="00810AC0" w:rsidRDefault="00810AC0" w:rsidP="00810AC0">
      <w:pPr>
        <w:jc w:val="center"/>
        <w:rPr>
          <w:b/>
          <w:sz w:val="28"/>
          <w:szCs w:val="28"/>
        </w:rPr>
      </w:pPr>
      <w:r>
        <w:rPr>
          <w:b/>
          <w:sz w:val="28"/>
          <w:szCs w:val="28"/>
        </w:rPr>
        <w:t>Fall 2019</w:t>
      </w:r>
    </w:p>
    <w:p w14:paraId="546F70E1" w14:textId="77777777" w:rsidR="00810AC0" w:rsidRPr="00774602" w:rsidRDefault="00810AC0" w:rsidP="00810AC0">
      <w:pPr>
        <w:jc w:val="center"/>
        <w:rPr>
          <w:b/>
          <w:sz w:val="28"/>
          <w:szCs w:val="28"/>
        </w:rPr>
      </w:pPr>
      <w:r w:rsidRPr="00774602">
        <w:rPr>
          <w:b/>
          <w:sz w:val="28"/>
          <w:szCs w:val="28"/>
        </w:rPr>
        <w:t xml:space="preserve">West Campus Building </w:t>
      </w:r>
      <w:r>
        <w:rPr>
          <w:b/>
          <w:sz w:val="28"/>
          <w:szCs w:val="28"/>
        </w:rPr>
        <w:t>4</w:t>
      </w:r>
      <w:r w:rsidRPr="00774602">
        <w:rPr>
          <w:b/>
          <w:sz w:val="28"/>
          <w:szCs w:val="28"/>
        </w:rPr>
        <w:t>-</w:t>
      </w:r>
      <w:r>
        <w:rPr>
          <w:b/>
          <w:sz w:val="28"/>
          <w:szCs w:val="28"/>
        </w:rPr>
        <w:t>204</w:t>
      </w:r>
    </w:p>
    <w:p w14:paraId="524A3A89" w14:textId="77777777" w:rsidR="00810AC0" w:rsidRPr="00202522" w:rsidRDefault="00810AC0" w:rsidP="00810AC0">
      <w:pPr>
        <w:jc w:val="center"/>
        <w:rPr>
          <w:b/>
          <w:sz w:val="28"/>
          <w:szCs w:val="28"/>
        </w:rPr>
      </w:pPr>
      <w:r w:rsidRPr="00774602">
        <w:rPr>
          <w:b/>
          <w:sz w:val="28"/>
          <w:szCs w:val="28"/>
        </w:rPr>
        <w:t xml:space="preserve">Thursdays </w:t>
      </w:r>
      <w:r>
        <w:rPr>
          <w:b/>
          <w:sz w:val="28"/>
          <w:szCs w:val="28"/>
        </w:rPr>
        <w:t>6:00 – 8:45</w:t>
      </w:r>
    </w:p>
    <w:p w14:paraId="04B46899" w14:textId="77777777" w:rsidR="00810AC0" w:rsidRDefault="00810AC0" w:rsidP="00810AC0">
      <w:pPr>
        <w:jc w:val="center"/>
        <w:rPr>
          <w:b/>
          <w:sz w:val="28"/>
          <w:szCs w:val="28"/>
        </w:rPr>
      </w:pPr>
    </w:p>
    <w:p w14:paraId="181D6C5B" w14:textId="77777777" w:rsidR="00810AC0" w:rsidRDefault="00810AC0" w:rsidP="00810AC0">
      <w:pPr>
        <w:jc w:val="center"/>
        <w:rPr>
          <w:b/>
          <w:sz w:val="28"/>
          <w:szCs w:val="28"/>
          <w:u w:val="single"/>
        </w:rPr>
      </w:pPr>
      <w:r>
        <w:rPr>
          <w:b/>
          <w:sz w:val="28"/>
          <w:szCs w:val="28"/>
          <w:u w:val="single"/>
        </w:rPr>
        <w:t>Course Information</w:t>
      </w:r>
    </w:p>
    <w:p w14:paraId="3BD2B06E" w14:textId="77777777" w:rsidR="00810AC0" w:rsidRPr="00202522" w:rsidRDefault="00810AC0" w:rsidP="00810AC0">
      <w:pPr>
        <w:rPr>
          <w:b/>
          <w:sz w:val="24"/>
          <w:szCs w:val="24"/>
        </w:rPr>
      </w:pPr>
      <w:r>
        <w:rPr>
          <w:b/>
          <w:sz w:val="24"/>
          <w:szCs w:val="24"/>
        </w:rPr>
        <w:t>General Information</w:t>
      </w:r>
    </w:p>
    <w:p w14:paraId="1CC74FD8" w14:textId="77777777" w:rsidR="00810AC0" w:rsidRPr="00202522" w:rsidRDefault="00810AC0" w:rsidP="00810AC0">
      <w:pPr>
        <w:rPr>
          <w:bCs/>
          <w:sz w:val="24"/>
          <w:szCs w:val="24"/>
        </w:rPr>
      </w:pPr>
      <w:r>
        <w:rPr>
          <w:bCs/>
          <w:i/>
          <w:iCs/>
          <w:sz w:val="24"/>
          <w:szCs w:val="24"/>
        </w:rPr>
        <w:t xml:space="preserve">Course Title: </w:t>
      </w:r>
      <w:r>
        <w:rPr>
          <w:bCs/>
          <w:sz w:val="24"/>
          <w:szCs w:val="24"/>
        </w:rPr>
        <w:t>Ethics and Critical Thinking</w:t>
      </w:r>
    </w:p>
    <w:p w14:paraId="254EC9D1" w14:textId="77777777" w:rsidR="00810AC0" w:rsidRDefault="00810AC0" w:rsidP="00810AC0">
      <w:pPr>
        <w:rPr>
          <w:bCs/>
          <w:sz w:val="24"/>
          <w:szCs w:val="24"/>
        </w:rPr>
      </w:pPr>
      <w:r>
        <w:rPr>
          <w:bCs/>
          <w:i/>
          <w:iCs/>
          <w:sz w:val="24"/>
          <w:szCs w:val="24"/>
        </w:rPr>
        <w:t>Course Reference Number</w:t>
      </w:r>
      <w:r w:rsidRPr="00774602">
        <w:rPr>
          <w:bCs/>
          <w:i/>
          <w:iCs/>
          <w:sz w:val="24"/>
          <w:szCs w:val="24"/>
        </w:rPr>
        <w:t xml:space="preserve">: </w:t>
      </w:r>
      <w:r w:rsidRPr="00774602">
        <w:rPr>
          <w:bCs/>
          <w:sz w:val="24"/>
          <w:szCs w:val="24"/>
        </w:rPr>
        <w:t>PHI 2600 W</w:t>
      </w:r>
      <w:r>
        <w:rPr>
          <w:bCs/>
          <w:sz w:val="24"/>
          <w:szCs w:val="24"/>
        </w:rPr>
        <w:t>18</w:t>
      </w:r>
      <w:r w:rsidRPr="00774602">
        <w:rPr>
          <w:bCs/>
          <w:sz w:val="24"/>
          <w:szCs w:val="24"/>
        </w:rPr>
        <w:t xml:space="preserve"> </w:t>
      </w:r>
      <w:r>
        <w:rPr>
          <w:bCs/>
          <w:sz w:val="24"/>
          <w:szCs w:val="24"/>
        </w:rPr>
        <w:t>16012</w:t>
      </w:r>
    </w:p>
    <w:p w14:paraId="760B164C" w14:textId="77777777" w:rsidR="007B33FB" w:rsidRPr="00B459A6" w:rsidRDefault="007B33FB" w:rsidP="007B33FB">
      <w:pPr>
        <w:rPr>
          <w:bCs/>
          <w:sz w:val="24"/>
          <w:szCs w:val="24"/>
        </w:rPr>
      </w:pPr>
      <w:r>
        <w:rPr>
          <w:bCs/>
          <w:i/>
          <w:iCs/>
          <w:sz w:val="24"/>
          <w:szCs w:val="24"/>
        </w:rPr>
        <w:t xml:space="preserve">Credit Hours: </w:t>
      </w:r>
      <w:r>
        <w:rPr>
          <w:bCs/>
          <w:sz w:val="24"/>
          <w:szCs w:val="24"/>
        </w:rPr>
        <w:t>3</w:t>
      </w:r>
    </w:p>
    <w:p w14:paraId="2263499D" w14:textId="77777777" w:rsidR="007B33FB" w:rsidRDefault="007B33FB" w:rsidP="007B33FB">
      <w:pPr>
        <w:rPr>
          <w:bCs/>
          <w:sz w:val="24"/>
          <w:szCs w:val="24"/>
        </w:rPr>
      </w:pPr>
      <w:r>
        <w:rPr>
          <w:bCs/>
          <w:i/>
          <w:iCs/>
          <w:sz w:val="24"/>
          <w:szCs w:val="24"/>
        </w:rPr>
        <w:t xml:space="preserve">Prerequisites: </w:t>
      </w:r>
      <w:r w:rsidRPr="00417B55">
        <w:rPr>
          <w:bCs/>
          <w:i/>
          <w:iCs/>
          <w:sz w:val="24"/>
          <w:szCs w:val="24"/>
        </w:rPr>
        <w:t> </w:t>
      </w:r>
      <w:r w:rsidRPr="00417B55">
        <w:rPr>
          <w:bCs/>
          <w:sz w:val="24"/>
          <w:szCs w:val="24"/>
        </w:rPr>
        <w:t>Minimum grade of C in ENC 1101 or ENC 1101H or IDH 1110</w:t>
      </w:r>
    </w:p>
    <w:p w14:paraId="560BC401" w14:textId="77777777" w:rsidR="007B33FB" w:rsidRPr="005F535F" w:rsidRDefault="007B33FB" w:rsidP="007B33FB">
      <w:pPr>
        <w:rPr>
          <w:bCs/>
          <w:sz w:val="24"/>
          <w:szCs w:val="24"/>
        </w:rPr>
      </w:pPr>
      <w:r>
        <w:rPr>
          <w:bCs/>
          <w:i/>
          <w:iCs/>
          <w:sz w:val="24"/>
          <w:szCs w:val="24"/>
        </w:rPr>
        <w:t xml:space="preserve">Refund Date: </w:t>
      </w:r>
      <w:r>
        <w:rPr>
          <w:bCs/>
          <w:sz w:val="24"/>
          <w:szCs w:val="24"/>
        </w:rPr>
        <w:t>September 3</w:t>
      </w:r>
      <w:r w:rsidRPr="005F535F">
        <w:rPr>
          <w:bCs/>
          <w:sz w:val="24"/>
          <w:szCs w:val="24"/>
          <w:vertAlign w:val="superscript"/>
        </w:rPr>
        <w:t>rd</w:t>
      </w:r>
      <w:r>
        <w:rPr>
          <w:bCs/>
          <w:sz w:val="24"/>
          <w:szCs w:val="24"/>
        </w:rPr>
        <w:t>, 2019</w:t>
      </w:r>
    </w:p>
    <w:p w14:paraId="1C6B4E81" w14:textId="77777777" w:rsidR="007B33FB" w:rsidRDefault="007B33FB" w:rsidP="007B33FB">
      <w:pPr>
        <w:pStyle w:val="NormalWeb"/>
        <w:shd w:val="clear" w:color="auto" w:fill="FFFFFF"/>
        <w:spacing w:before="0" w:beforeAutospacing="0" w:after="0" w:afterAutospacing="0" w:line="234" w:lineRule="atLeast"/>
        <w:textAlignment w:val="baseline"/>
        <w:rPr>
          <w:rFonts w:asciiTheme="minorHAnsi" w:hAnsiTheme="minorHAnsi" w:cstheme="minorHAnsi"/>
          <w:color w:val="000000"/>
        </w:rPr>
      </w:pPr>
      <w:r w:rsidRPr="00C22C3C">
        <w:rPr>
          <w:rFonts w:asciiTheme="minorHAnsi" w:hAnsiTheme="minorHAnsi" w:cstheme="minorHAnsi"/>
          <w:bCs/>
          <w:i/>
          <w:iCs/>
        </w:rPr>
        <w:t xml:space="preserve">Catalog Description: </w:t>
      </w:r>
      <w:r w:rsidRPr="00417B55">
        <w:rPr>
          <w:rFonts w:asciiTheme="minorHAnsi" w:hAnsiTheme="minorHAnsi" w:cstheme="minorHAnsi"/>
          <w:color w:val="000000"/>
        </w:rPr>
        <w:t>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w:t>
      </w:r>
      <w:r>
        <w:rPr>
          <w:rFonts w:asciiTheme="minorHAnsi" w:hAnsiTheme="minorHAnsi" w:cstheme="minorHAnsi"/>
          <w:color w:val="000000"/>
        </w:rPr>
        <w:t>.</w:t>
      </w:r>
    </w:p>
    <w:p w14:paraId="5BAF732B" w14:textId="77777777" w:rsidR="007B33FB" w:rsidRDefault="007B33FB" w:rsidP="007B33FB">
      <w:pPr>
        <w:pStyle w:val="NormalWeb"/>
        <w:shd w:val="clear" w:color="auto" w:fill="FFFFFF"/>
        <w:spacing w:before="0" w:beforeAutospacing="0" w:after="0" w:afterAutospacing="0" w:line="234" w:lineRule="atLeast"/>
        <w:textAlignment w:val="baseline"/>
        <w:rPr>
          <w:b/>
        </w:rPr>
      </w:pPr>
    </w:p>
    <w:p w14:paraId="74E21D52" w14:textId="77777777" w:rsidR="007B33FB" w:rsidRDefault="007B33FB" w:rsidP="007B33FB">
      <w:pPr>
        <w:rPr>
          <w:b/>
          <w:sz w:val="24"/>
          <w:szCs w:val="24"/>
        </w:rPr>
      </w:pPr>
      <w:r>
        <w:rPr>
          <w:b/>
          <w:sz w:val="24"/>
          <w:szCs w:val="24"/>
        </w:rPr>
        <w:t>Contact Information and Communication</w:t>
      </w:r>
    </w:p>
    <w:p w14:paraId="218BD7CA" w14:textId="77777777" w:rsidR="007B33FB" w:rsidRDefault="007B33FB" w:rsidP="007B33FB">
      <w:pPr>
        <w:rPr>
          <w:b/>
          <w:sz w:val="24"/>
          <w:szCs w:val="24"/>
        </w:rPr>
      </w:pPr>
      <w:r>
        <w:rPr>
          <w:bCs/>
          <w:i/>
          <w:iCs/>
          <w:sz w:val="24"/>
          <w:szCs w:val="24"/>
        </w:rPr>
        <w:t xml:space="preserve">Professor: </w:t>
      </w:r>
      <w:r w:rsidRPr="006C5B73">
        <w:rPr>
          <w:bCs/>
          <w:sz w:val="24"/>
          <w:szCs w:val="24"/>
        </w:rPr>
        <w:t>Cameron Clark</w:t>
      </w:r>
    </w:p>
    <w:p w14:paraId="0CE223BF" w14:textId="77777777" w:rsidR="007B33FB" w:rsidRDefault="007B33FB" w:rsidP="007B33FB">
      <w:pPr>
        <w:rPr>
          <w:bCs/>
          <w:sz w:val="24"/>
          <w:szCs w:val="24"/>
        </w:rPr>
      </w:pPr>
      <w:r w:rsidRPr="00B459A6">
        <w:rPr>
          <w:bCs/>
          <w:i/>
          <w:iCs/>
          <w:sz w:val="24"/>
          <w:szCs w:val="24"/>
        </w:rPr>
        <w:t>Email:</w:t>
      </w:r>
      <w:r>
        <w:rPr>
          <w:bCs/>
          <w:sz w:val="24"/>
          <w:szCs w:val="24"/>
        </w:rPr>
        <w:t xml:space="preserve"> </w:t>
      </w:r>
      <w:r w:rsidRPr="006C5B73">
        <w:rPr>
          <w:bCs/>
          <w:sz w:val="24"/>
          <w:szCs w:val="24"/>
        </w:rPr>
        <w:t>cclark132@mail.valenciacollege.</w:t>
      </w:r>
      <w:r>
        <w:rPr>
          <w:bCs/>
          <w:sz w:val="24"/>
          <w:szCs w:val="24"/>
        </w:rPr>
        <w:t>edu</w:t>
      </w:r>
    </w:p>
    <w:p w14:paraId="5A82152D" w14:textId="77777777" w:rsidR="007B33FB" w:rsidRDefault="007B33FB" w:rsidP="007B33FB">
      <w:pPr>
        <w:rPr>
          <w:bCs/>
          <w:sz w:val="24"/>
          <w:szCs w:val="24"/>
        </w:rPr>
      </w:pPr>
      <w:r>
        <w:rPr>
          <w:bCs/>
          <w:i/>
          <w:iCs/>
          <w:sz w:val="24"/>
          <w:szCs w:val="24"/>
        </w:rPr>
        <w:t xml:space="preserve">Office Hours: </w:t>
      </w:r>
      <w:r>
        <w:rPr>
          <w:bCs/>
          <w:sz w:val="24"/>
          <w:szCs w:val="24"/>
        </w:rPr>
        <w:t>On request</w:t>
      </w:r>
    </w:p>
    <w:p w14:paraId="4B73416E" w14:textId="77777777" w:rsidR="007B33FB" w:rsidRPr="009B673E" w:rsidRDefault="007B33FB" w:rsidP="007B33FB">
      <w:pPr>
        <w:rPr>
          <w:bCs/>
          <w:sz w:val="24"/>
          <w:szCs w:val="24"/>
        </w:rPr>
      </w:pPr>
      <w:r>
        <w:rPr>
          <w:bCs/>
          <w:i/>
          <w:iCs/>
          <w:sz w:val="24"/>
          <w:szCs w:val="24"/>
        </w:rPr>
        <w:t xml:space="preserve">Preferred Communication: </w:t>
      </w:r>
      <w:r>
        <w:rPr>
          <w:bCs/>
          <w:sz w:val="24"/>
          <w:szCs w:val="24"/>
        </w:rPr>
        <w:t xml:space="preserve">Send me an email! I should be able to get back to you within 24 hours. If I need something from </w:t>
      </w:r>
      <w:proofErr w:type="gramStart"/>
      <w:r>
        <w:rPr>
          <w:bCs/>
          <w:sz w:val="24"/>
          <w:szCs w:val="24"/>
        </w:rPr>
        <w:t>you</w:t>
      </w:r>
      <w:proofErr w:type="gramEnd"/>
      <w:r>
        <w:rPr>
          <w:bCs/>
          <w:sz w:val="24"/>
          <w:szCs w:val="24"/>
        </w:rPr>
        <w:t xml:space="preserve"> I will contact you via your Valencia email.</w:t>
      </w:r>
    </w:p>
    <w:p w14:paraId="1FA1E9E3" w14:textId="77777777" w:rsidR="007B33FB" w:rsidRDefault="007B33FB" w:rsidP="007B33FB">
      <w:pPr>
        <w:rPr>
          <w:b/>
          <w:sz w:val="24"/>
          <w:szCs w:val="24"/>
        </w:rPr>
      </w:pPr>
      <w:r>
        <w:rPr>
          <w:b/>
          <w:sz w:val="24"/>
          <w:szCs w:val="24"/>
        </w:rPr>
        <w:t>Textbooks and Reading</w:t>
      </w:r>
    </w:p>
    <w:p w14:paraId="21966389" w14:textId="77777777" w:rsidR="007B33FB" w:rsidRPr="00774602" w:rsidRDefault="007B33FB" w:rsidP="007B33FB">
      <w:pPr>
        <w:spacing w:after="0" w:line="240" w:lineRule="auto"/>
        <w:rPr>
          <w:sz w:val="24"/>
          <w:szCs w:val="24"/>
        </w:rPr>
      </w:pPr>
      <w:r w:rsidRPr="00327E11">
        <w:rPr>
          <w:i/>
          <w:iCs/>
          <w:sz w:val="24"/>
          <w:szCs w:val="24"/>
        </w:rPr>
        <w:t>Ethics: Theory and Contemporary Issues</w:t>
      </w:r>
      <w:r>
        <w:rPr>
          <w:sz w:val="24"/>
          <w:szCs w:val="24"/>
        </w:rPr>
        <w:t xml:space="preserve"> (ISBN 978-1-305-077050-8) by Barbara MacKinnon and Andrew </w:t>
      </w:r>
      <w:proofErr w:type="spellStart"/>
      <w:r>
        <w:rPr>
          <w:sz w:val="24"/>
          <w:szCs w:val="24"/>
        </w:rPr>
        <w:t>Fiala</w:t>
      </w:r>
      <w:proofErr w:type="spellEnd"/>
      <w:r>
        <w:rPr>
          <w:sz w:val="24"/>
          <w:szCs w:val="24"/>
        </w:rPr>
        <w:t xml:space="preserve"> is the required text for this class. All other course materials will be posted in Canvas. You will sometimes be required to have these materials with you in class, either as a printed or an electronic copy.</w:t>
      </w:r>
    </w:p>
    <w:p w14:paraId="21754FD8" w14:textId="77777777" w:rsidR="007B33FB" w:rsidRDefault="007B33FB" w:rsidP="007B33FB">
      <w:pPr>
        <w:rPr>
          <w:b/>
          <w:sz w:val="24"/>
          <w:szCs w:val="24"/>
        </w:rPr>
      </w:pPr>
      <w:r>
        <w:rPr>
          <w:b/>
          <w:sz w:val="24"/>
          <w:szCs w:val="24"/>
        </w:rPr>
        <w:lastRenderedPageBreak/>
        <w:t xml:space="preserve">Course </w:t>
      </w:r>
      <w:r w:rsidRPr="00327E11">
        <w:rPr>
          <w:b/>
          <w:sz w:val="24"/>
          <w:szCs w:val="24"/>
        </w:rPr>
        <w:t>Description</w:t>
      </w:r>
    </w:p>
    <w:p w14:paraId="2C84D97A" w14:textId="77777777" w:rsidR="007B33FB" w:rsidRPr="00327E11" w:rsidRDefault="007B33FB" w:rsidP="007B33FB">
      <w:pPr>
        <w:rPr>
          <w:bCs/>
          <w:sz w:val="24"/>
          <w:szCs w:val="24"/>
        </w:rPr>
      </w:pPr>
      <w:r>
        <w:rPr>
          <w:bCs/>
          <w:sz w:val="24"/>
          <w:szCs w:val="24"/>
        </w:rPr>
        <w:t xml:space="preserve">What is good, right, or just? Can I possibly know? In this course we’ll take an extended look at some of the most prevalent Ethical theories from over the centuries to see if any of them can guide us in our contemporary world. </w:t>
      </w:r>
    </w:p>
    <w:p w14:paraId="7F97E626" w14:textId="77777777" w:rsidR="007B33FB" w:rsidRDefault="007B33FB" w:rsidP="007B33FB">
      <w:pPr>
        <w:rPr>
          <w:b/>
          <w:sz w:val="24"/>
          <w:szCs w:val="24"/>
        </w:rPr>
      </w:pPr>
      <w:r>
        <w:rPr>
          <w:b/>
          <w:sz w:val="24"/>
          <w:szCs w:val="24"/>
        </w:rPr>
        <w:t>Core Competencies</w:t>
      </w:r>
    </w:p>
    <w:p w14:paraId="01652EED" w14:textId="77777777" w:rsidR="007B33FB" w:rsidRPr="00FA7E87" w:rsidRDefault="007B33FB" w:rsidP="007B33FB">
      <w:pPr>
        <w:rPr>
          <w:b/>
          <w:bCs/>
          <w:sz w:val="24"/>
          <w:szCs w:val="24"/>
        </w:rPr>
      </w:pPr>
      <w:r w:rsidRPr="00FA7E87">
        <w:rPr>
          <w:bCs/>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21C5FBF6" w14:textId="77777777" w:rsidR="007B33FB" w:rsidRPr="00FA7E87" w:rsidRDefault="007B33FB" w:rsidP="007B33FB">
      <w:pPr>
        <w:numPr>
          <w:ilvl w:val="0"/>
          <w:numId w:val="1"/>
        </w:numPr>
        <w:rPr>
          <w:bCs/>
          <w:sz w:val="24"/>
          <w:szCs w:val="24"/>
        </w:rPr>
      </w:pPr>
      <w:r w:rsidRPr="00FA7E87">
        <w:rPr>
          <w:b/>
          <w:bCs/>
          <w:sz w:val="24"/>
          <w:szCs w:val="24"/>
        </w:rPr>
        <w:t>Think</w:t>
      </w:r>
      <w:r w:rsidRPr="00FA7E87">
        <w:rPr>
          <w:bCs/>
          <w:sz w:val="24"/>
          <w:szCs w:val="24"/>
        </w:rPr>
        <w:t> – think clearly, and creatively, analyze, synthesize, integrate and evaluate in the many domains of human inquiry</w:t>
      </w:r>
    </w:p>
    <w:p w14:paraId="435FD93F" w14:textId="77777777" w:rsidR="007B33FB" w:rsidRPr="00FA7E87" w:rsidRDefault="007B33FB" w:rsidP="007B33FB">
      <w:pPr>
        <w:numPr>
          <w:ilvl w:val="0"/>
          <w:numId w:val="1"/>
        </w:numPr>
        <w:rPr>
          <w:bCs/>
          <w:sz w:val="24"/>
          <w:szCs w:val="24"/>
        </w:rPr>
      </w:pPr>
      <w:r w:rsidRPr="00FA7E87">
        <w:rPr>
          <w:b/>
          <w:bCs/>
          <w:sz w:val="24"/>
          <w:szCs w:val="24"/>
        </w:rPr>
        <w:t>Value</w:t>
      </w:r>
      <w:r w:rsidRPr="00FA7E87">
        <w:rPr>
          <w:bCs/>
          <w:sz w:val="24"/>
          <w:szCs w:val="24"/>
        </w:rPr>
        <w:t> – make reasoned judgments and responsible commitments</w:t>
      </w:r>
    </w:p>
    <w:p w14:paraId="4F1E12CD" w14:textId="77777777" w:rsidR="007B33FB" w:rsidRPr="00FA7E87" w:rsidRDefault="007B33FB" w:rsidP="007B33FB">
      <w:pPr>
        <w:numPr>
          <w:ilvl w:val="0"/>
          <w:numId w:val="1"/>
        </w:numPr>
        <w:rPr>
          <w:bCs/>
          <w:sz w:val="24"/>
          <w:szCs w:val="24"/>
        </w:rPr>
      </w:pPr>
      <w:r w:rsidRPr="00FA7E87">
        <w:rPr>
          <w:b/>
          <w:bCs/>
          <w:sz w:val="24"/>
          <w:szCs w:val="24"/>
        </w:rPr>
        <w:t>Communicate</w:t>
      </w:r>
      <w:r w:rsidRPr="00FA7E87">
        <w:rPr>
          <w:bCs/>
          <w:sz w:val="24"/>
          <w:szCs w:val="24"/>
        </w:rPr>
        <w:t> – communicate with different audiences using varied means</w:t>
      </w:r>
    </w:p>
    <w:p w14:paraId="4FC41A96" w14:textId="77777777" w:rsidR="007B33FB" w:rsidRPr="009B673E" w:rsidRDefault="007B33FB" w:rsidP="007B33FB">
      <w:pPr>
        <w:numPr>
          <w:ilvl w:val="0"/>
          <w:numId w:val="1"/>
        </w:numPr>
        <w:rPr>
          <w:bCs/>
          <w:sz w:val="24"/>
          <w:szCs w:val="24"/>
        </w:rPr>
      </w:pPr>
      <w:r w:rsidRPr="00FA7E87">
        <w:rPr>
          <w:b/>
          <w:bCs/>
          <w:sz w:val="24"/>
          <w:szCs w:val="24"/>
        </w:rPr>
        <w:t>Act</w:t>
      </w:r>
      <w:r w:rsidRPr="00FA7E87">
        <w:rPr>
          <w:bCs/>
          <w:sz w:val="24"/>
          <w:szCs w:val="24"/>
        </w:rPr>
        <w:t> – act purposefully, effectively and responsibly.</w:t>
      </w:r>
    </w:p>
    <w:p w14:paraId="313CDDB6" w14:textId="77777777" w:rsidR="007B33FB" w:rsidRPr="00C22C3C" w:rsidRDefault="007B33FB" w:rsidP="007B33FB">
      <w:pPr>
        <w:rPr>
          <w:b/>
          <w:sz w:val="24"/>
          <w:szCs w:val="24"/>
        </w:rPr>
      </w:pPr>
      <w:r>
        <w:rPr>
          <w:b/>
          <w:sz w:val="24"/>
          <w:szCs w:val="24"/>
        </w:rPr>
        <w:t>Learning Outcomes</w:t>
      </w:r>
    </w:p>
    <w:p w14:paraId="07125434" w14:textId="77777777" w:rsidR="007B33FB" w:rsidRPr="00FA7E87" w:rsidRDefault="007B33FB" w:rsidP="007B33FB">
      <w:pPr>
        <w:rPr>
          <w:bCs/>
          <w:sz w:val="24"/>
          <w:szCs w:val="24"/>
        </w:rPr>
      </w:pPr>
      <w:r w:rsidRPr="00FA7E87">
        <w:rPr>
          <w:bCs/>
          <w:i/>
          <w:iCs/>
          <w:sz w:val="24"/>
          <w:szCs w:val="24"/>
        </w:rPr>
        <w:t>Cultural &amp; Historical Understanding</w:t>
      </w:r>
      <w:r>
        <w:rPr>
          <w:bCs/>
          <w:sz w:val="24"/>
          <w:szCs w:val="24"/>
        </w:rPr>
        <w:t xml:space="preserve">: </w:t>
      </w:r>
      <w:r w:rsidRPr="00FA7E87">
        <w:rPr>
          <w:bCs/>
          <w:sz w:val="24"/>
          <w:szCs w:val="24"/>
        </w:rPr>
        <w:t>Match authors with their views, arguments, and key terminology.</w:t>
      </w:r>
    </w:p>
    <w:p w14:paraId="6535147F" w14:textId="77777777" w:rsidR="007B33FB" w:rsidRPr="00FA7E87" w:rsidRDefault="007B33FB" w:rsidP="007B33FB">
      <w:pPr>
        <w:rPr>
          <w:bCs/>
          <w:sz w:val="24"/>
          <w:szCs w:val="24"/>
        </w:rPr>
      </w:pPr>
      <w:r w:rsidRPr="00FA7E87">
        <w:rPr>
          <w:bCs/>
          <w:i/>
          <w:iCs/>
          <w:sz w:val="24"/>
          <w:szCs w:val="24"/>
        </w:rPr>
        <w:t>Communication Skills</w:t>
      </w:r>
      <w:r>
        <w:rPr>
          <w:bCs/>
          <w:sz w:val="24"/>
          <w:szCs w:val="24"/>
        </w:rPr>
        <w:t xml:space="preserve">: </w:t>
      </w:r>
      <w:r w:rsidRPr="00FA7E87">
        <w:rPr>
          <w:bCs/>
          <w:sz w:val="24"/>
          <w:szCs w:val="24"/>
        </w:rPr>
        <w:t>Post five sets of discussion posts, reading and interacting with their fellow students on the course website [Canvas].</w:t>
      </w:r>
    </w:p>
    <w:p w14:paraId="40604286" w14:textId="77777777" w:rsidR="007B33FB" w:rsidRPr="00FA7E87" w:rsidRDefault="007B33FB" w:rsidP="007B33FB">
      <w:pPr>
        <w:rPr>
          <w:bCs/>
          <w:sz w:val="24"/>
          <w:szCs w:val="24"/>
        </w:rPr>
      </w:pPr>
      <w:r w:rsidRPr="00FA7E87">
        <w:rPr>
          <w:bCs/>
          <w:i/>
          <w:iCs/>
          <w:sz w:val="24"/>
          <w:szCs w:val="24"/>
        </w:rPr>
        <w:t>Ethical Responsibility</w:t>
      </w:r>
      <w:r>
        <w:rPr>
          <w:bCs/>
          <w:sz w:val="24"/>
          <w:szCs w:val="24"/>
        </w:rPr>
        <w:t xml:space="preserve">: </w:t>
      </w:r>
      <w:r w:rsidRPr="00FA7E87">
        <w:rPr>
          <w:bCs/>
          <w:sz w:val="24"/>
          <w:szCs w:val="24"/>
        </w:rPr>
        <w:t xml:space="preserve">Point to potential contradictions between their </w:t>
      </w:r>
      <w:proofErr w:type="gramStart"/>
      <w:r w:rsidRPr="00FA7E87">
        <w:rPr>
          <w:bCs/>
          <w:sz w:val="24"/>
          <w:szCs w:val="24"/>
        </w:rPr>
        <w:t>particular ethical</w:t>
      </w:r>
      <w:proofErr w:type="gramEnd"/>
      <w:r w:rsidRPr="00FA7E87">
        <w:rPr>
          <w:bCs/>
          <w:sz w:val="24"/>
          <w:szCs w:val="24"/>
        </w:rPr>
        <w:t xml:space="preserve"> judgments and theoretical ethical commitments.</w:t>
      </w:r>
    </w:p>
    <w:p w14:paraId="47E4E838" w14:textId="77777777" w:rsidR="007B33FB" w:rsidRPr="00FA7E87" w:rsidRDefault="007B33FB" w:rsidP="007B33FB">
      <w:pPr>
        <w:rPr>
          <w:bCs/>
          <w:sz w:val="24"/>
          <w:szCs w:val="24"/>
        </w:rPr>
      </w:pPr>
      <w:r w:rsidRPr="00FA7E87">
        <w:rPr>
          <w:bCs/>
          <w:i/>
          <w:iCs/>
          <w:sz w:val="24"/>
          <w:szCs w:val="24"/>
        </w:rPr>
        <w:t>Information Literacy</w:t>
      </w:r>
      <w:r>
        <w:rPr>
          <w:bCs/>
          <w:sz w:val="24"/>
          <w:szCs w:val="24"/>
        </w:rPr>
        <w:t xml:space="preserve">: </w:t>
      </w:r>
      <w:r w:rsidRPr="00FA7E87">
        <w:rPr>
          <w:bCs/>
          <w:sz w:val="24"/>
          <w:szCs w:val="24"/>
        </w:rPr>
        <w:t>Search and find articles as requested.</w:t>
      </w:r>
    </w:p>
    <w:p w14:paraId="33AD8882" w14:textId="77777777" w:rsidR="007B33FB" w:rsidRPr="00FA7E87" w:rsidRDefault="007B33FB" w:rsidP="007B33FB">
      <w:pPr>
        <w:rPr>
          <w:bCs/>
          <w:sz w:val="24"/>
          <w:szCs w:val="24"/>
        </w:rPr>
      </w:pPr>
      <w:r w:rsidRPr="00FA7E87">
        <w:rPr>
          <w:bCs/>
          <w:i/>
          <w:iCs/>
          <w:sz w:val="24"/>
          <w:szCs w:val="24"/>
        </w:rPr>
        <w:t>Critical Thinking</w:t>
      </w:r>
      <w:r>
        <w:rPr>
          <w:bCs/>
          <w:sz w:val="24"/>
          <w:szCs w:val="24"/>
        </w:rPr>
        <w:t xml:space="preserve">: </w:t>
      </w:r>
      <w:r w:rsidRPr="00FA7E87">
        <w:rPr>
          <w:bCs/>
          <w:sz w:val="24"/>
          <w:szCs w:val="24"/>
        </w:rPr>
        <w:t>Identify the characteristics of good arguments.</w:t>
      </w:r>
      <w:r>
        <w:rPr>
          <w:bCs/>
          <w:sz w:val="24"/>
          <w:szCs w:val="24"/>
        </w:rPr>
        <w:t xml:space="preserve"> </w:t>
      </w:r>
      <w:r w:rsidRPr="00FA7E87">
        <w:rPr>
          <w:bCs/>
          <w:sz w:val="24"/>
          <w:szCs w:val="24"/>
        </w:rPr>
        <w:t>Describe how and where arguments fall short of the standards of good arguments.</w:t>
      </w:r>
      <w:r>
        <w:rPr>
          <w:bCs/>
          <w:sz w:val="24"/>
          <w:szCs w:val="24"/>
        </w:rPr>
        <w:t xml:space="preserve"> </w:t>
      </w:r>
      <w:r w:rsidRPr="00FA7E87">
        <w:rPr>
          <w:bCs/>
          <w:sz w:val="24"/>
          <w:szCs w:val="24"/>
        </w:rPr>
        <w:t>Explain how to fix arguments that fall short of the standards of good arguments.</w:t>
      </w:r>
    </w:p>
    <w:p w14:paraId="235AA6BD" w14:textId="77777777" w:rsidR="007B33FB" w:rsidRDefault="007B33FB" w:rsidP="007B33FB">
      <w:pPr>
        <w:rPr>
          <w:b/>
          <w:sz w:val="28"/>
          <w:szCs w:val="28"/>
          <w:u w:val="single"/>
        </w:rPr>
      </w:pPr>
    </w:p>
    <w:p w14:paraId="1B4D1819" w14:textId="77777777" w:rsidR="00BB5B3C" w:rsidRDefault="00BB5B3C" w:rsidP="007B33FB">
      <w:pPr>
        <w:jc w:val="center"/>
        <w:rPr>
          <w:b/>
          <w:sz w:val="28"/>
          <w:szCs w:val="28"/>
          <w:u w:val="single"/>
        </w:rPr>
      </w:pPr>
    </w:p>
    <w:p w14:paraId="2424D7AA" w14:textId="77777777" w:rsidR="00BB5B3C" w:rsidRDefault="00BB5B3C" w:rsidP="007B33FB">
      <w:pPr>
        <w:jc w:val="center"/>
        <w:rPr>
          <w:b/>
          <w:sz w:val="28"/>
          <w:szCs w:val="28"/>
          <w:u w:val="single"/>
        </w:rPr>
      </w:pPr>
    </w:p>
    <w:p w14:paraId="236BC7E1" w14:textId="77777777" w:rsidR="00BB5B3C" w:rsidRDefault="00BB5B3C" w:rsidP="007B33FB">
      <w:pPr>
        <w:jc w:val="center"/>
        <w:rPr>
          <w:b/>
          <w:sz w:val="28"/>
          <w:szCs w:val="28"/>
          <w:u w:val="single"/>
        </w:rPr>
      </w:pPr>
    </w:p>
    <w:p w14:paraId="3BFECF64" w14:textId="77777777" w:rsidR="00BB5B3C" w:rsidRDefault="00BB5B3C" w:rsidP="007B33FB">
      <w:pPr>
        <w:jc w:val="center"/>
        <w:rPr>
          <w:b/>
          <w:sz w:val="28"/>
          <w:szCs w:val="28"/>
          <w:u w:val="single"/>
        </w:rPr>
      </w:pPr>
    </w:p>
    <w:p w14:paraId="67BB6D62" w14:textId="78DFC7BE" w:rsidR="007B33FB" w:rsidRPr="00327E11" w:rsidRDefault="007B33FB" w:rsidP="007B33FB">
      <w:pPr>
        <w:jc w:val="center"/>
        <w:rPr>
          <w:b/>
          <w:sz w:val="28"/>
          <w:szCs w:val="28"/>
          <w:u w:val="single"/>
        </w:rPr>
      </w:pPr>
      <w:r>
        <w:rPr>
          <w:b/>
          <w:sz w:val="28"/>
          <w:szCs w:val="28"/>
          <w:u w:val="single"/>
        </w:rPr>
        <w:lastRenderedPageBreak/>
        <w:t>Student Success</w:t>
      </w:r>
    </w:p>
    <w:p w14:paraId="1C6048CE" w14:textId="77777777" w:rsidR="007B33FB" w:rsidRDefault="007B33FB" w:rsidP="007B33FB">
      <w:pPr>
        <w:rPr>
          <w:b/>
          <w:sz w:val="24"/>
          <w:szCs w:val="24"/>
        </w:rPr>
      </w:pPr>
      <w:r>
        <w:rPr>
          <w:b/>
          <w:sz w:val="24"/>
          <w:szCs w:val="24"/>
        </w:rPr>
        <w:t>Grades</w:t>
      </w:r>
    </w:p>
    <w:p w14:paraId="34D5D882" w14:textId="09ABB8E1" w:rsidR="007B33FB" w:rsidRDefault="007B33FB" w:rsidP="007B33FB">
      <w:pPr>
        <w:rPr>
          <w:bCs/>
          <w:sz w:val="24"/>
          <w:szCs w:val="24"/>
        </w:rPr>
      </w:pPr>
      <w:r>
        <w:rPr>
          <w:bCs/>
          <w:sz w:val="24"/>
          <w:szCs w:val="24"/>
        </w:rPr>
        <w:t xml:space="preserve">You will be graded from a potential of 1,000 points distributed among 8 </w:t>
      </w:r>
      <w:r w:rsidR="00130797">
        <w:rPr>
          <w:bCs/>
          <w:sz w:val="24"/>
          <w:szCs w:val="24"/>
        </w:rPr>
        <w:t>short essays</w:t>
      </w:r>
      <w:r>
        <w:rPr>
          <w:bCs/>
          <w:sz w:val="24"/>
          <w:szCs w:val="24"/>
        </w:rPr>
        <w:t>, a presentation, and your scholarly participation in discussion and activities.</w:t>
      </w:r>
    </w:p>
    <w:tbl>
      <w:tblPr>
        <w:tblStyle w:val="TableGrid"/>
        <w:tblW w:w="0" w:type="auto"/>
        <w:tblInd w:w="-5" w:type="dxa"/>
        <w:tblLook w:val="04A0" w:firstRow="1" w:lastRow="0" w:firstColumn="1" w:lastColumn="0" w:noHBand="0" w:noVBand="1"/>
      </w:tblPr>
      <w:tblGrid>
        <w:gridCol w:w="1795"/>
        <w:gridCol w:w="1350"/>
      </w:tblGrid>
      <w:tr w:rsidR="007B33FB" w14:paraId="58FAA0E0" w14:textId="77777777" w:rsidTr="00B10E1B">
        <w:tc>
          <w:tcPr>
            <w:tcW w:w="1795" w:type="dxa"/>
            <w:shd w:val="clear" w:color="auto" w:fill="B4C6E7" w:themeFill="accent1" w:themeFillTint="66"/>
          </w:tcPr>
          <w:p w14:paraId="0ADFCC9F" w14:textId="77777777" w:rsidR="007B33FB" w:rsidRDefault="007B33FB" w:rsidP="00B10E1B">
            <w:pPr>
              <w:jc w:val="center"/>
              <w:rPr>
                <w:bCs/>
                <w:sz w:val="24"/>
                <w:szCs w:val="24"/>
              </w:rPr>
            </w:pPr>
            <w:r>
              <w:rPr>
                <w:bCs/>
                <w:sz w:val="24"/>
                <w:szCs w:val="24"/>
              </w:rPr>
              <w:t>Points</w:t>
            </w:r>
          </w:p>
        </w:tc>
        <w:tc>
          <w:tcPr>
            <w:tcW w:w="1350" w:type="dxa"/>
            <w:shd w:val="clear" w:color="auto" w:fill="B4C6E7" w:themeFill="accent1" w:themeFillTint="66"/>
          </w:tcPr>
          <w:p w14:paraId="46B997A0" w14:textId="77777777" w:rsidR="007B33FB" w:rsidRDefault="007B33FB" w:rsidP="00B10E1B">
            <w:pPr>
              <w:jc w:val="center"/>
              <w:rPr>
                <w:bCs/>
                <w:sz w:val="24"/>
                <w:szCs w:val="24"/>
              </w:rPr>
            </w:pPr>
            <w:r>
              <w:rPr>
                <w:bCs/>
                <w:sz w:val="24"/>
                <w:szCs w:val="24"/>
              </w:rPr>
              <w:t>Grade</w:t>
            </w:r>
          </w:p>
        </w:tc>
      </w:tr>
      <w:tr w:rsidR="007B33FB" w14:paraId="494DB84E" w14:textId="77777777" w:rsidTr="00B10E1B">
        <w:tc>
          <w:tcPr>
            <w:tcW w:w="1795" w:type="dxa"/>
          </w:tcPr>
          <w:p w14:paraId="21FAA3B8" w14:textId="77777777" w:rsidR="007B33FB" w:rsidRDefault="007B33FB" w:rsidP="00B10E1B">
            <w:pPr>
              <w:jc w:val="center"/>
              <w:rPr>
                <w:bCs/>
                <w:sz w:val="24"/>
                <w:szCs w:val="24"/>
              </w:rPr>
            </w:pPr>
            <w:r>
              <w:rPr>
                <w:bCs/>
                <w:sz w:val="24"/>
                <w:szCs w:val="24"/>
              </w:rPr>
              <w:t>900 – 1000</w:t>
            </w:r>
          </w:p>
        </w:tc>
        <w:tc>
          <w:tcPr>
            <w:tcW w:w="1350" w:type="dxa"/>
          </w:tcPr>
          <w:p w14:paraId="2767845D" w14:textId="77777777" w:rsidR="007B33FB" w:rsidRDefault="007B33FB" w:rsidP="00B10E1B">
            <w:pPr>
              <w:jc w:val="center"/>
              <w:rPr>
                <w:bCs/>
                <w:sz w:val="24"/>
                <w:szCs w:val="24"/>
              </w:rPr>
            </w:pPr>
            <w:r>
              <w:rPr>
                <w:bCs/>
                <w:sz w:val="24"/>
                <w:szCs w:val="24"/>
              </w:rPr>
              <w:t>A</w:t>
            </w:r>
          </w:p>
        </w:tc>
      </w:tr>
      <w:tr w:rsidR="007B33FB" w14:paraId="618CB154" w14:textId="77777777" w:rsidTr="00B10E1B">
        <w:tc>
          <w:tcPr>
            <w:tcW w:w="1795" w:type="dxa"/>
          </w:tcPr>
          <w:p w14:paraId="45A45DFB" w14:textId="77777777" w:rsidR="007B33FB" w:rsidRDefault="007B33FB" w:rsidP="00B10E1B">
            <w:pPr>
              <w:jc w:val="center"/>
              <w:rPr>
                <w:bCs/>
                <w:sz w:val="24"/>
                <w:szCs w:val="24"/>
              </w:rPr>
            </w:pPr>
            <w:r>
              <w:rPr>
                <w:bCs/>
                <w:sz w:val="24"/>
                <w:szCs w:val="24"/>
              </w:rPr>
              <w:t>800 – 999</w:t>
            </w:r>
          </w:p>
        </w:tc>
        <w:tc>
          <w:tcPr>
            <w:tcW w:w="1350" w:type="dxa"/>
          </w:tcPr>
          <w:p w14:paraId="4DB63143" w14:textId="77777777" w:rsidR="007B33FB" w:rsidRDefault="007B33FB" w:rsidP="00B10E1B">
            <w:pPr>
              <w:jc w:val="center"/>
              <w:rPr>
                <w:bCs/>
                <w:sz w:val="24"/>
                <w:szCs w:val="24"/>
              </w:rPr>
            </w:pPr>
            <w:r>
              <w:rPr>
                <w:bCs/>
                <w:sz w:val="24"/>
                <w:szCs w:val="24"/>
              </w:rPr>
              <w:t>B</w:t>
            </w:r>
          </w:p>
        </w:tc>
      </w:tr>
      <w:tr w:rsidR="007B33FB" w14:paraId="5FDB41FA" w14:textId="77777777" w:rsidTr="00B10E1B">
        <w:tc>
          <w:tcPr>
            <w:tcW w:w="1795" w:type="dxa"/>
          </w:tcPr>
          <w:p w14:paraId="6D7BC31F" w14:textId="77777777" w:rsidR="007B33FB" w:rsidRDefault="007B33FB" w:rsidP="00B10E1B">
            <w:pPr>
              <w:jc w:val="center"/>
              <w:rPr>
                <w:bCs/>
                <w:sz w:val="24"/>
                <w:szCs w:val="24"/>
              </w:rPr>
            </w:pPr>
            <w:r>
              <w:rPr>
                <w:bCs/>
                <w:sz w:val="24"/>
                <w:szCs w:val="24"/>
              </w:rPr>
              <w:t>700 – 799</w:t>
            </w:r>
          </w:p>
        </w:tc>
        <w:tc>
          <w:tcPr>
            <w:tcW w:w="1350" w:type="dxa"/>
          </w:tcPr>
          <w:p w14:paraId="3FF973C6" w14:textId="77777777" w:rsidR="007B33FB" w:rsidRDefault="007B33FB" w:rsidP="00B10E1B">
            <w:pPr>
              <w:jc w:val="center"/>
              <w:rPr>
                <w:bCs/>
                <w:sz w:val="24"/>
                <w:szCs w:val="24"/>
              </w:rPr>
            </w:pPr>
            <w:r>
              <w:rPr>
                <w:bCs/>
                <w:sz w:val="24"/>
                <w:szCs w:val="24"/>
              </w:rPr>
              <w:t>C</w:t>
            </w:r>
          </w:p>
        </w:tc>
      </w:tr>
      <w:tr w:rsidR="007B33FB" w14:paraId="30E18653" w14:textId="77777777" w:rsidTr="00B10E1B">
        <w:tc>
          <w:tcPr>
            <w:tcW w:w="1795" w:type="dxa"/>
          </w:tcPr>
          <w:p w14:paraId="797F05DC" w14:textId="77777777" w:rsidR="007B33FB" w:rsidRDefault="007B33FB" w:rsidP="00B10E1B">
            <w:pPr>
              <w:jc w:val="center"/>
              <w:rPr>
                <w:bCs/>
                <w:sz w:val="24"/>
                <w:szCs w:val="24"/>
              </w:rPr>
            </w:pPr>
            <w:r>
              <w:rPr>
                <w:bCs/>
                <w:sz w:val="24"/>
                <w:szCs w:val="24"/>
              </w:rPr>
              <w:t>600 – 699</w:t>
            </w:r>
          </w:p>
        </w:tc>
        <w:tc>
          <w:tcPr>
            <w:tcW w:w="1350" w:type="dxa"/>
          </w:tcPr>
          <w:p w14:paraId="1910B44C" w14:textId="77777777" w:rsidR="007B33FB" w:rsidRDefault="007B33FB" w:rsidP="00B10E1B">
            <w:pPr>
              <w:jc w:val="center"/>
              <w:rPr>
                <w:bCs/>
                <w:sz w:val="24"/>
                <w:szCs w:val="24"/>
              </w:rPr>
            </w:pPr>
            <w:r>
              <w:rPr>
                <w:bCs/>
                <w:sz w:val="24"/>
                <w:szCs w:val="24"/>
              </w:rPr>
              <w:t>D</w:t>
            </w:r>
          </w:p>
        </w:tc>
      </w:tr>
      <w:tr w:rsidR="007B33FB" w14:paraId="5C96D172" w14:textId="77777777" w:rsidTr="00B10E1B">
        <w:tc>
          <w:tcPr>
            <w:tcW w:w="1795" w:type="dxa"/>
          </w:tcPr>
          <w:p w14:paraId="56EAF944" w14:textId="77777777" w:rsidR="007B33FB" w:rsidRDefault="007B33FB" w:rsidP="00B10E1B">
            <w:pPr>
              <w:jc w:val="center"/>
              <w:rPr>
                <w:bCs/>
                <w:sz w:val="24"/>
                <w:szCs w:val="24"/>
              </w:rPr>
            </w:pPr>
            <w:r>
              <w:rPr>
                <w:bCs/>
                <w:sz w:val="24"/>
                <w:szCs w:val="24"/>
              </w:rPr>
              <w:t>500 and below</w:t>
            </w:r>
          </w:p>
        </w:tc>
        <w:tc>
          <w:tcPr>
            <w:tcW w:w="1350" w:type="dxa"/>
          </w:tcPr>
          <w:p w14:paraId="0F697AC0" w14:textId="77777777" w:rsidR="007B33FB" w:rsidRDefault="007B33FB" w:rsidP="00B10E1B">
            <w:pPr>
              <w:jc w:val="center"/>
              <w:rPr>
                <w:bCs/>
                <w:sz w:val="24"/>
                <w:szCs w:val="24"/>
              </w:rPr>
            </w:pPr>
            <w:r>
              <w:rPr>
                <w:bCs/>
                <w:sz w:val="24"/>
                <w:szCs w:val="24"/>
              </w:rPr>
              <w:t>F</w:t>
            </w:r>
          </w:p>
        </w:tc>
      </w:tr>
    </w:tbl>
    <w:tbl>
      <w:tblPr>
        <w:tblStyle w:val="TableGrid"/>
        <w:tblpPr w:leftFromText="180" w:rightFromText="180" w:vertAnchor="text" w:horzAnchor="margin" w:tblpXSpec="right" w:tblpY="-1520"/>
        <w:tblW w:w="0" w:type="auto"/>
        <w:tblLook w:val="04A0" w:firstRow="1" w:lastRow="0" w:firstColumn="1" w:lastColumn="0" w:noHBand="0" w:noVBand="1"/>
      </w:tblPr>
      <w:tblGrid>
        <w:gridCol w:w="2970"/>
        <w:gridCol w:w="2880"/>
      </w:tblGrid>
      <w:tr w:rsidR="007B33FB" w14:paraId="3E708490" w14:textId="77777777" w:rsidTr="00B10E1B">
        <w:tc>
          <w:tcPr>
            <w:tcW w:w="2970" w:type="dxa"/>
            <w:shd w:val="clear" w:color="auto" w:fill="B4C6E7" w:themeFill="accent1" w:themeFillTint="66"/>
          </w:tcPr>
          <w:p w14:paraId="20EDD703" w14:textId="77777777" w:rsidR="007B33FB" w:rsidRDefault="007B33FB" w:rsidP="00B10E1B">
            <w:pPr>
              <w:jc w:val="center"/>
            </w:pPr>
            <w:r>
              <w:t>Assignment</w:t>
            </w:r>
          </w:p>
        </w:tc>
        <w:tc>
          <w:tcPr>
            <w:tcW w:w="2880" w:type="dxa"/>
            <w:shd w:val="clear" w:color="auto" w:fill="B4C6E7" w:themeFill="accent1" w:themeFillTint="66"/>
          </w:tcPr>
          <w:p w14:paraId="5F5E4456" w14:textId="77777777" w:rsidR="007B33FB" w:rsidRDefault="007B33FB" w:rsidP="00B10E1B">
            <w:pPr>
              <w:jc w:val="center"/>
            </w:pPr>
            <w:r>
              <w:t>Available Points</w:t>
            </w:r>
          </w:p>
        </w:tc>
      </w:tr>
      <w:tr w:rsidR="007B33FB" w14:paraId="70884DCD" w14:textId="77777777" w:rsidTr="00B10E1B">
        <w:tc>
          <w:tcPr>
            <w:tcW w:w="2970" w:type="dxa"/>
          </w:tcPr>
          <w:p w14:paraId="7D9A62AC" w14:textId="77777777" w:rsidR="007B33FB" w:rsidRDefault="007B33FB" w:rsidP="00B10E1B">
            <w:pPr>
              <w:jc w:val="center"/>
            </w:pPr>
            <w:r>
              <w:t>Short Essays</w:t>
            </w:r>
          </w:p>
        </w:tc>
        <w:tc>
          <w:tcPr>
            <w:tcW w:w="2880" w:type="dxa"/>
          </w:tcPr>
          <w:p w14:paraId="26C862F0" w14:textId="77777777" w:rsidR="007B33FB" w:rsidRDefault="007B33FB" w:rsidP="00B10E1B">
            <w:pPr>
              <w:jc w:val="center"/>
            </w:pPr>
            <w:r>
              <w:t>400 points</w:t>
            </w:r>
          </w:p>
        </w:tc>
      </w:tr>
      <w:tr w:rsidR="007B33FB" w14:paraId="20F79BA9" w14:textId="77777777" w:rsidTr="00B10E1B">
        <w:tc>
          <w:tcPr>
            <w:tcW w:w="2970" w:type="dxa"/>
          </w:tcPr>
          <w:p w14:paraId="381DAFA7" w14:textId="77777777" w:rsidR="007B33FB" w:rsidRDefault="007B33FB" w:rsidP="00B10E1B">
            <w:pPr>
              <w:jc w:val="center"/>
            </w:pPr>
            <w:r>
              <w:t>Discussion</w:t>
            </w:r>
          </w:p>
        </w:tc>
        <w:tc>
          <w:tcPr>
            <w:tcW w:w="2880" w:type="dxa"/>
          </w:tcPr>
          <w:p w14:paraId="65E86F02" w14:textId="77777777" w:rsidR="007B33FB" w:rsidRDefault="007B33FB" w:rsidP="00B10E1B">
            <w:pPr>
              <w:jc w:val="center"/>
            </w:pPr>
            <w:r>
              <w:t>400 points</w:t>
            </w:r>
          </w:p>
        </w:tc>
      </w:tr>
      <w:tr w:rsidR="007B33FB" w14:paraId="2D216FB1" w14:textId="77777777" w:rsidTr="00B10E1B">
        <w:tc>
          <w:tcPr>
            <w:tcW w:w="2970" w:type="dxa"/>
          </w:tcPr>
          <w:p w14:paraId="561B6681" w14:textId="77777777" w:rsidR="007B33FB" w:rsidRDefault="007B33FB" w:rsidP="00B10E1B">
            <w:pPr>
              <w:jc w:val="center"/>
            </w:pPr>
            <w:r>
              <w:t>Final Exam</w:t>
            </w:r>
          </w:p>
        </w:tc>
        <w:tc>
          <w:tcPr>
            <w:tcW w:w="2880" w:type="dxa"/>
          </w:tcPr>
          <w:p w14:paraId="743840F8" w14:textId="77777777" w:rsidR="007B33FB" w:rsidRDefault="007B33FB" w:rsidP="00B10E1B">
            <w:pPr>
              <w:jc w:val="center"/>
            </w:pPr>
            <w:r>
              <w:t>200 points</w:t>
            </w:r>
          </w:p>
        </w:tc>
      </w:tr>
    </w:tbl>
    <w:p w14:paraId="76C6AE0B" w14:textId="77777777" w:rsidR="007B33FB" w:rsidRDefault="007B33FB" w:rsidP="007B33FB">
      <w:pPr>
        <w:rPr>
          <w:b/>
          <w:sz w:val="24"/>
          <w:szCs w:val="24"/>
        </w:rPr>
      </w:pPr>
      <w:r>
        <w:rPr>
          <w:b/>
          <w:sz w:val="24"/>
          <w:szCs w:val="24"/>
        </w:rPr>
        <w:t>Due Dates</w:t>
      </w:r>
    </w:p>
    <w:p w14:paraId="3F0FC68B" w14:textId="31EF173F" w:rsidR="007B33FB" w:rsidRDefault="007B33FB" w:rsidP="007B33FB">
      <w:pPr>
        <w:rPr>
          <w:bCs/>
          <w:sz w:val="24"/>
          <w:szCs w:val="24"/>
        </w:rPr>
      </w:pPr>
      <w:r>
        <w:rPr>
          <w:bCs/>
          <w:sz w:val="24"/>
          <w:szCs w:val="24"/>
        </w:rPr>
        <w:t xml:space="preserve">Reading is to be done </w:t>
      </w:r>
      <w:r>
        <w:rPr>
          <w:b/>
          <w:sz w:val="24"/>
          <w:szCs w:val="24"/>
        </w:rPr>
        <w:t>prior</w:t>
      </w:r>
      <w:r>
        <w:rPr>
          <w:bCs/>
          <w:sz w:val="24"/>
          <w:szCs w:val="24"/>
        </w:rPr>
        <w:t xml:space="preserve"> to the class which it is assigned. Essays must be done before their deadline. </w:t>
      </w:r>
    </w:p>
    <w:p w14:paraId="5B40A7B9" w14:textId="77777777" w:rsidR="007B33FB" w:rsidRDefault="007B33FB" w:rsidP="007B33FB">
      <w:pPr>
        <w:rPr>
          <w:b/>
          <w:sz w:val="24"/>
          <w:szCs w:val="24"/>
        </w:rPr>
      </w:pPr>
      <w:r>
        <w:rPr>
          <w:b/>
          <w:sz w:val="24"/>
          <w:szCs w:val="24"/>
        </w:rPr>
        <w:t>Short Essays</w:t>
      </w:r>
    </w:p>
    <w:p w14:paraId="5A6F4D41" w14:textId="77777777" w:rsidR="007B33FB" w:rsidRDefault="007B33FB" w:rsidP="007B33FB">
      <w:pPr>
        <w:rPr>
          <w:bCs/>
          <w:sz w:val="24"/>
          <w:szCs w:val="24"/>
        </w:rPr>
      </w:pPr>
      <w:r>
        <w:rPr>
          <w:bCs/>
          <w:sz w:val="24"/>
          <w:szCs w:val="24"/>
        </w:rPr>
        <w:t xml:space="preserve">There will be eight </w:t>
      </w:r>
      <w:proofErr w:type="gramStart"/>
      <w:r>
        <w:rPr>
          <w:bCs/>
          <w:sz w:val="24"/>
          <w:szCs w:val="24"/>
        </w:rPr>
        <w:t>500 word</w:t>
      </w:r>
      <w:proofErr w:type="gramEnd"/>
      <w:r>
        <w:rPr>
          <w:bCs/>
          <w:sz w:val="24"/>
          <w:szCs w:val="24"/>
        </w:rPr>
        <w:t xml:space="preserve"> essays worth 50 points each. They will be due the class after they are assigned. Failure to submit an essay on time will result in a 0. Topics and rubrics for these essays will appear on Canvas.</w:t>
      </w:r>
    </w:p>
    <w:p w14:paraId="7AF3A9C6" w14:textId="77777777" w:rsidR="007B33FB" w:rsidRDefault="007B33FB" w:rsidP="007B33FB">
      <w:pPr>
        <w:rPr>
          <w:b/>
          <w:sz w:val="24"/>
          <w:szCs w:val="24"/>
        </w:rPr>
      </w:pPr>
      <w:r>
        <w:rPr>
          <w:b/>
          <w:sz w:val="24"/>
          <w:szCs w:val="24"/>
        </w:rPr>
        <w:t>Discussion</w:t>
      </w:r>
    </w:p>
    <w:p w14:paraId="70C51819" w14:textId="77777777" w:rsidR="007B33FB" w:rsidRDefault="007B33FB" w:rsidP="007B33FB">
      <w:pPr>
        <w:rPr>
          <w:bCs/>
          <w:sz w:val="24"/>
          <w:szCs w:val="24"/>
        </w:rPr>
      </w:pPr>
      <w:bookmarkStart w:id="1" w:name="_Hlk17144315"/>
      <w:r>
        <w:rPr>
          <w:bCs/>
          <w:sz w:val="24"/>
          <w:szCs w:val="24"/>
        </w:rPr>
        <w:t xml:space="preserve">Students will be evaluated on their ability to dialogue with interlocuters during each class. Every student will receive a score out of 50 points each class, with their final discussion grade being an average of their eight best scores. There will be ample opportunity to participate in both small group and classroom discussions. Students who contributes thoughtfully during small group activities or large group discussions will receive high marks in this area. </w:t>
      </w:r>
    </w:p>
    <w:bookmarkEnd w:id="1"/>
    <w:p w14:paraId="543A6AFF" w14:textId="77777777" w:rsidR="007B33FB" w:rsidRDefault="007B33FB" w:rsidP="007B33FB">
      <w:pPr>
        <w:rPr>
          <w:bCs/>
          <w:sz w:val="24"/>
          <w:szCs w:val="24"/>
        </w:rPr>
      </w:pPr>
      <w:r>
        <w:rPr>
          <w:b/>
          <w:sz w:val="24"/>
          <w:szCs w:val="24"/>
        </w:rPr>
        <w:t>Final Exam</w:t>
      </w:r>
    </w:p>
    <w:p w14:paraId="60279279" w14:textId="4A489901" w:rsidR="007B33FB" w:rsidRDefault="007B33FB" w:rsidP="007B33FB">
      <w:pPr>
        <w:rPr>
          <w:bCs/>
          <w:sz w:val="24"/>
          <w:szCs w:val="24"/>
        </w:rPr>
      </w:pPr>
      <w:bookmarkStart w:id="2" w:name="_Hlk17143103"/>
      <w:r>
        <w:rPr>
          <w:bCs/>
          <w:sz w:val="24"/>
          <w:szCs w:val="24"/>
        </w:rPr>
        <w:t xml:space="preserve">You will select a topic from the semester on which to give a </w:t>
      </w:r>
      <w:proofErr w:type="gramStart"/>
      <w:r>
        <w:rPr>
          <w:bCs/>
          <w:sz w:val="24"/>
          <w:szCs w:val="24"/>
        </w:rPr>
        <w:t>5 minute</w:t>
      </w:r>
      <w:proofErr w:type="gramEnd"/>
      <w:r>
        <w:rPr>
          <w:bCs/>
          <w:sz w:val="24"/>
          <w:szCs w:val="24"/>
        </w:rPr>
        <w:t xml:space="preserve"> oral argument or submit a written 1</w:t>
      </w:r>
      <w:r w:rsidR="00BB5B3C">
        <w:rPr>
          <w:bCs/>
          <w:sz w:val="24"/>
          <w:szCs w:val="24"/>
        </w:rPr>
        <w:t>0</w:t>
      </w:r>
      <w:r>
        <w:rPr>
          <w:bCs/>
          <w:sz w:val="24"/>
          <w:szCs w:val="24"/>
        </w:rPr>
        <w:t xml:space="preserve">00 word essay. Topics will be chosen within the first </w:t>
      </w:r>
      <w:r w:rsidR="002C64AD">
        <w:rPr>
          <w:bCs/>
          <w:sz w:val="24"/>
          <w:szCs w:val="24"/>
        </w:rPr>
        <w:t xml:space="preserve">two </w:t>
      </w:r>
      <w:r>
        <w:rPr>
          <w:bCs/>
          <w:sz w:val="24"/>
          <w:szCs w:val="24"/>
        </w:rPr>
        <w:t xml:space="preserve">weeks of class, and presentations will occur </w:t>
      </w:r>
      <w:r w:rsidR="00BB5B3C">
        <w:rPr>
          <w:bCs/>
          <w:sz w:val="24"/>
          <w:szCs w:val="24"/>
        </w:rPr>
        <w:t>on exam day.</w:t>
      </w:r>
      <w:r>
        <w:rPr>
          <w:bCs/>
          <w:sz w:val="24"/>
          <w:szCs w:val="24"/>
        </w:rPr>
        <w:t xml:space="preserve"> A rubric for both the oral presentation and written essay will appear on Canvas.</w:t>
      </w:r>
    </w:p>
    <w:p w14:paraId="692B23FD" w14:textId="77777777" w:rsidR="007B33FB" w:rsidRPr="005F535F" w:rsidRDefault="007B33FB" w:rsidP="007B33FB">
      <w:pPr>
        <w:rPr>
          <w:b/>
          <w:sz w:val="24"/>
          <w:szCs w:val="24"/>
        </w:rPr>
      </w:pPr>
      <w:bookmarkStart w:id="3" w:name="_Hlk17144302"/>
      <w:bookmarkEnd w:id="2"/>
      <w:r w:rsidRPr="005F535F">
        <w:rPr>
          <w:b/>
          <w:sz w:val="24"/>
          <w:szCs w:val="24"/>
        </w:rPr>
        <w:t>Attendance and Tardy Policy</w:t>
      </w:r>
    </w:p>
    <w:p w14:paraId="3710A0AA" w14:textId="77777777" w:rsidR="007B33FB" w:rsidRDefault="007B33FB" w:rsidP="007B33FB">
      <w:pPr>
        <w:rPr>
          <w:bCs/>
          <w:sz w:val="24"/>
          <w:szCs w:val="24"/>
        </w:rPr>
      </w:pPr>
      <w:r>
        <w:rPr>
          <w:bCs/>
          <w:sz w:val="24"/>
          <w:szCs w:val="24"/>
        </w:rPr>
        <w:t>In accordance with Valencia’s requirements attendance will be taken every class. As classroom participation is a key component of your grade attendance in class is highly recommended but will not directly influence your grade.</w:t>
      </w:r>
    </w:p>
    <w:bookmarkEnd w:id="3"/>
    <w:p w14:paraId="63150EDA" w14:textId="77777777" w:rsidR="00B459A6" w:rsidRDefault="00B459A6" w:rsidP="00B459A6">
      <w:pPr>
        <w:spacing w:after="0" w:line="240" w:lineRule="auto"/>
        <w:rPr>
          <w:sz w:val="24"/>
          <w:szCs w:val="24"/>
        </w:rPr>
      </w:pPr>
    </w:p>
    <w:p w14:paraId="28CE17CF" w14:textId="77777777" w:rsidR="006A3CF6" w:rsidRDefault="006A3CF6" w:rsidP="002C64AD">
      <w:pPr>
        <w:rPr>
          <w:b/>
          <w:bCs/>
          <w:sz w:val="28"/>
          <w:szCs w:val="28"/>
        </w:rPr>
      </w:pPr>
    </w:p>
    <w:p w14:paraId="697CAD34" w14:textId="705FDDD5" w:rsidR="009D1F93" w:rsidRPr="006A3CF6" w:rsidRDefault="009D1F93" w:rsidP="009D1F93">
      <w:pPr>
        <w:jc w:val="center"/>
        <w:rPr>
          <w:b/>
          <w:bCs/>
          <w:sz w:val="28"/>
          <w:szCs w:val="28"/>
          <w:u w:val="single"/>
        </w:rPr>
      </w:pPr>
      <w:r w:rsidRPr="006A3CF6">
        <w:rPr>
          <w:b/>
          <w:bCs/>
          <w:sz w:val="28"/>
          <w:szCs w:val="28"/>
          <w:u w:val="single"/>
        </w:rPr>
        <w:lastRenderedPageBreak/>
        <w:t xml:space="preserve">Weekly </w:t>
      </w:r>
      <w:r w:rsidR="00183193" w:rsidRPr="006A3CF6">
        <w:rPr>
          <w:b/>
          <w:bCs/>
          <w:sz w:val="28"/>
          <w:szCs w:val="28"/>
          <w:u w:val="single"/>
        </w:rPr>
        <w:t xml:space="preserve">Topic and </w:t>
      </w:r>
      <w:r w:rsidRPr="006A3CF6">
        <w:rPr>
          <w:b/>
          <w:bCs/>
          <w:sz w:val="28"/>
          <w:szCs w:val="28"/>
          <w:u w:val="single"/>
        </w:rPr>
        <w:t>Reading List</w:t>
      </w:r>
    </w:p>
    <w:p w14:paraId="2664301A" w14:textId="60DB2112" w:rsidR="00D83265" w:rsidRDefault="006A3CF6" w:rsidP="00D83265">
      <w:pPr>
        <w:rPr>
          <w:b/>
          <w:bCs/>
          <w:sz w:val="24"/>
          <w:szCs w:val="24"/>
        </w:rPr>
      </w:pPr>
      <w:r>
        <w:rPr>
          <w:b/>
          <w:bCs/>
          <w:sz w:val="24"/>
          <w:szCs w:val="24"/>
        </w:rPr>
        <w:t>August 29th</w:t>
      </w:r>
      <w:r w:rsidR="00D83265">
        <w:rPr>
          <w:b/>
          <w:bCs/>
          <w:sz w:val="24"/>
          <w:szCs w:val="24"/>
        </w:rPr>
        <w:t>: Intro and Ethical Reasoning</w:t>
      </w:r>
    </w:p>
    <w:p w14:paraId="6C960B9E" w14:textId="77777777" w:rsidR="00D83265" w:rsidRDefault="00D83265" w:rsidP="00D83265">
      <w:r>
        <w:t>Syllabus</w:t>
      </w:r>
    </w:p>
    <w:p w14:paraId="534892C0" w14:textId="77777777" w:rsidR="00D83265" w:rsidRDefault="00D83265" w:rsidP="00D83265">
      <w:r>
        <w:t xml:space="preserve">MacKinnon, </w:t>
      </w:r>
      <w:proofErr w:type="spellStart"/>
      <w:r>
        <w:t>Fiala</w:t>
      </w:r>
      <w:proofErr w:type="spellEnd"/>
      <w:r>
        <w:t xml:space="preserve"> </w:t>
      </w:r>
      <w:r>
        <w:rPr>
          <w:i/>
          <w:iCs/>
        </w:rPr>
        <w:t xml:space="preserve">Ethics </w:t>
      </w:r>
      <w:r>
        <w:t>p. 1 -14</w:t>
      </w:r>
    </w:p>
    <w:p w14:paraId="2232AE63" w14:textId="77777777" w:rsidR="00D83265" w:rsidRDefault="00D83265" w:rsidP="00D83265"/>
    <w:p w14:paraId="0D58CF41" w14:textId="4BD72096" w:rsidR="00D83265" w:rsidRDefault="006A3CF6" w:rsidP="00D83265">
      <w:pPr>
        <w:rPr>
          <w:b/>
          <w:bCs/>
          <w:sz w:val="24"/>
          <w:szCs w:val="24"/>
        </w:rPr>
      </w:pPr>
      <w:r>
        <w:rPr>
          <w:b/>
          <w:bCs/>
          <w:sz w:val="24"/>
          <w:szCs w:val="24"/>
        </w:rPr>
        <w:t>September 5th</w:t>
      </w:r>
      <w:r w:rsidR="00D83265">
        <w:rPr>
          <w:b/>
          <w:bCs/>
          <w:sz w:val="24"/>
          <w:szCs w:val="24"/>
        </w:rPr>
        <w:t>:</w:t>
      </w:r>
      <w:r w:rsidR="00D83265" w:rsidRPr="00686455">
        <w:rPr>
          <w:b/>
          <w:bCs/>
          <w:sz w:val="24"/>
          <w:szCs w:val="24"/>
        </w:rPr>
        <w:t xml:space="preserve"> </w:t>
      </w:r>
      <w:r w:rsidR="00D83265">
        <w:rPr>
          <w:b/>
          <w:bCs/>
          <w:sz w:val="24"/>
          <w:szCs w:val="24"/>
        </w:rPr>
        <w:t>Religion and Ethics</w:t>
      </w:r>
    </w:p>
    <w:p w14:paraId="2313A870" w14:textId="27CFBA7C" w:rsidR="00D83265" w:rsidRPr="009A62A1" w:rsidRDefault="00D83265" w:rsidP="00D83265">
      <w:r w:rsidRPr="009A62A1">
        <w:t xml:space="preserve">MacKinnon, </w:t>
      </w:r>
      <w:proofErr w:type="spellStart"/>
      <w:r w:rsidRPr="009A62A1">
        <w:t>Fiala</w:t>
      </w:r>
      <w:proofErr w:type="spellEnd"/>
      <w:r w:rsidRPr="009A62A1">
        <w:t xml:space="preserve"> </w:t>
      </w:r>
      <w:r w:rsidRPr="009A62A1">
        <w:rPr>
          <w:i/>
          <w:iCs/>
        </w:rPr>
        <w:t xml:space="preserve">Ethics </w:t>
      </w:r>
      <w:r w:rsidRPr="009A62A1">
        <w:t>p. 15 – 2</w:t>
      </w:r>
      <w:r w:rsidR="004D3B3F">
        <w:t>8</w:t>
      </w:r>
    </w:p>
    <w:p w14:paraId="44319087" w14:textId="77777777" w:rsidR="00D83265" w:rsidRPr="00137CE8" w:rsidRDefault="00D83265" w:rsidP="00D83265">
      <w:r w:rsidRPr="009A62A1">
        <w:t xml:space="preserve">King, </w:t>
      </w:r>
      <w:r w:rsidRPr="009A62A1">
        <w:rPr>
          <w:i/>
          <w:iCs/>
        </w:rPr>
        <w:t>Letter from Birmingham Jail</w:t>
      </w:r>
    </w:p>
    <w:p w14:paraId="700093CF" w14:textId="77777777" w:rsidR="00D83265" w:rsidRPr="006F0987" w:rsidRDefault="00D83265" w:rsidP="00D83265">
      <w:pPr>
        <w:rPr>
          <w:i/>
          <w:iCs/>
        </w:rPr>
      </w:pPr>
      <w:r>
        <w:t xml:space="preserve">Plato, </w:t>
      </w:r>
      <w:r>
        <w:rPr>
          <w:i/>
          <w:iCs/>
        </w:rPr>
        <w:t>Euthyphro</w:t>
      </w:r>
    </w:p>
    <w:p w14:paraId="613351E0" w14:textId="77777777" w:rsidR="00D83265" w:rsidRDefault="00D83265" w:rsidP="00D83265">
      <w:pPr>
        <w:rPr>
          <w:b/>
          <w:bCs/>
          <w:sz w:val="28"/>
          <w:szCs w:val="28"/>
        </w:rPr>
      </w:pPr>
    </w:p>
    <w:p w14:paraId="08D8EAF3" w14:textId="01291134" w:rsidR="00D83265" w:rsidRDefault="006A3CF6" w:rsidP="00D83265">
      <w:pPr>
        <w:rPr>
          <w:b/>
          <w:bCs/>
          <w:sz w:val="24"/>
          <w:szCs w:val="24"/>
        </w:rPr>
      </w:pPr>
      <w:r>
        <w:rPr>
          <w:b/>
          <w:bCs/>
          <w:sz w:val="24"/>
          <w:szCs w:val="24"/>
        </w:rPr>
        <w:t>September 12th</w:t>
      </w:r>
      <w:r w:rsidR="00D83265">
        <w:rPr>
          <w:b/>
          <w:bCs/>
          <w:sz w:val="24"/>
          <w:szCs w:val="24"/>
        </w:rPr>
        <w:t>: Ethical Relativism</w:t>
      </w:r>
    </w:p>
    <w:p w14:paraId="5BCD46FF" w14:textId="721CFCEF" w:rsidR="00D83265" w:rsidRPr="006F0987" w:rsidRDefault="00D83265" w:rsidP="00D83265">
      <w:r>
        <w:t xml:space="preserve">MacKinnon, </w:t>
      </w:r>
      <w:proofErr w:type="spellStart"/>
      <w:r>
        <w:t>Fiala</w:t>
      </w:r>
      <w:proofErr w:type="spellEnd"/>
      <w:r>
        <w:t xml:space="preserve"> </w:t>
      </w:r>
      <w:r>
        <w:rPr>
          <w:i/>
          <w:iCs/>
        </w:rPr>
        <w:t xml:space="preserve">Ethics </w:t>
      </w:r>
      <w:r>
        <w:t>p. 30 - 39</w:t>
      </w:r>
    </w:p>
    <w:p w14:paraId="6D299A59" w14:textId="77777777" w:rsidR="00D83265" w:rsidRPr="00F16FA5" w:rsidRDefault="00D83265" w:rsidP="00D83265">
      <w:pPr>
        <w:rPr>
          <w:i/>
          <w:iCs/>
        </w:rPr>
      </w:pPr>
      <w:r w:rsidRPr="00293862">
        <w:t>Benedict</w:t>
      </w:r>
      <w:r>
        <w:t>,</w:t>
      </w:r>
      <w:r w:rsidRPr="00293862">
        <w:t xml:space="preserve"> </w:t>
      </w:r>
      <w:r w:rsidRPr="00293862">
        <w:rPr>
          <w:i/>
          <w:iCs/>
        </w:rPr>
        <w:t>Anthropology of the Abnormal</w:t>
      </w:r>
    </w:p>
    <w:p w14:paraId="345FB997" w14:textId="7668F69B" w:rsidR="00CD7230" w:rsidRPr="00CD7230" w:rsidRDefault="00CD7230" w:rsidP="00672892">
      <w:pPr>
        <w:rPr>
          <w:sz w:val="24"/>
          <w:szCs w:val="24"/>
        </w:rPr>
      </w:pPr>
      <w:r w:rsidRPr="00293862">
        <w:t xml:space="preserve">W.T. Stace </w:t>
      </w:r>
      <w:r w:rsidRPr="00293862">
        <w:rPr>
          <w:i/>
          <w:iCs/>
        </w:rPr>
        <w:t>Concept of Morals p. 45 – 62</w:t>
      </w:r>
    </w:p>
    <w:p w14:paraId="4EC330C1" w14:textId="253A8C27" w:rsidR="0056221F" w:rsidRPr="0056221F" w:rsidRDefault="0056221F" w:rsidP="00672892">
      <w:pPr>
        <w:rPr>
          <w:b/>
          <w:bCs/>
          <w:sz w:val="28"/>
          <w:szCs w:val="28"/>
        </w:rPr>
      </w:pPr>
    </w:p>
    <w:p w14:paraId="0DE586C1" w14:textId="0E2A3FC3" w:rsidR="00CD7230" w:rsidRDefault="006A3CF6" w:rsidP="00672892">
      <w:pPr>
        <w:rPr>
          <w:b/>
          <w:bCs/>
          <w:sz w:val="24"/>
          <w:szCs w:val="24"/>
        </w:rPr>
      </w:pPr>
      <w:r>
        <w:rPr>
          <w:b/>
          <w:bCs/>
          <w:sz w:val="24"/>
          <w:szCs w:val="24"/>
        </w:rPr>
        <w:t>September 1</w:t>
      </w:r>
      <w:r w:rsidR="008C6E5B">
        <w:rPr>
          <w:b/>
          <w:bCs/>
          <w:sz w:val="24"/>
          <w:szCs w:val="24"/>
        </w:rPr>
        <w:t>9</w:t>
      </w:r>
      <w:r>
        <w:rPr>
          <w:b/>
          <w:bCs/>
          <w:sz w:val="24"/>
          <w:szCs w:val="24"/>
        </w:rPr>
        <w:t>th</w:t>
      </w:r>
      <w:r w:rsidR="00D83265">
        <w:rPr>
          <w:b/>
          <w:bCs/>
          <w:sz w:val="24"/>
          <w:szCs w:val="24"/>
        </w:rPr>
        <w:t>: Egoism</w:t>
      </w:r>
    </w:p>
    <w:p w14:paraId="49608CC0" w14:textId="26553A80" w:rsidR="00CD7230" w:rsidRDefault="00CD7230" w:rsidP="00672892">
      <w:r>
        <w:t xml:space="preserve">MacKinnon, </w:t>
      </w:r>
      <w:proofErr w:type="spellStart"/>
      <w:r>
        <w:t>Fiala</w:t>
      </w:r>
      <w:proofErr w:type="spellEnd"/>
      <w:r>
        <w:t xml:space="preserve"> </w:t>
      </w:r>
      <w:r>
        <w:rPr>
          <w:i/>
          <w:iCs/>
        </w:rPr>
        <w:t xml:space="preserve">Ethics </w:t>
      </w:r>
      <w:r>
        <w:t xml:space="preserve">p. 41 – </w:t>
      </w:r>
      <w:r w:rsidR="00D83265">
        <w:t>50</w:t>
      </w:r>
    </w:p>
    <w:p w14:paraId="63EE3ACC" w14:textId="277DCB8F" w:rsidR="0056221F" w:rsidRDefault="0056221F" w:rsidP="00672892">
      <w:r>
        <w:t xml:space="preserve">Rand, </w:t>
      </w:r>
      <w:r w:rsidR="00E74097">
        <w:rPr>
          <w:i/>
          <w:iCs/>
        </w:rPr>
        <w:t xml:space="preserve">The Virtue of Selfishness </w:t>
      </w:r>
      <w:r w:rsidR="00E74097">
        <w:t>Ch. 3 “The Ethics of Emergencies”</w:t>
      </w:r>
    </w:p>
    <w:p w14:paraId="58107B6A" w14:textId="77777777" w:rsidR="00E74097" w:rsidRPr="0056221F" w:rsidRDefault="00E74097" w:rsidP="00E74097">
      <w:pPr>
        <w:rPr>
          <w:i/>
          <w:iCs/>
        </w:rPr>
      </w:pPr>
      <w:r>
        <w:t xml:space="preserve">Plato, </w:t>
      </w:r>
      <w:r>
        <w:rPr>
          <w:i/>
          <w:iCs/>
        </w:rPr>
        <w:t>The Myth of Gyges</w:t>
      </w:r>
    </w:p>
    <w:p w14:paraId="6ADA2594" w14:textId="4D77FD6F" w:rsidR="0066605E" w:rsidRDefault="0066605E" w:rsidP="0066605E">
      <w:pPr>
        <w:rPr>
          <w:b/>
          <w:bCs/>
          <w:sz w:val="28"/>
          <w:szCs w:val="28"/>
        </w:rPr>
      </w:pPr>
    </w:p>
    <w:p w14:paraId="7F35E4B0" w14:textId="7958C14B" w:rsidR="00B82A48" w:rsidRPr="00C12F6A" w:rsidRDefault="008C6E5B" w:rsidP="00B82A48">
      <w:pPr>
        <w:rPr>
          <w:b/>
          <w:bCs/>
          <w:sz w:val="24"/>
          <w:szCs w:val="24"/>
        </w:rPr>
      </w:pPr>
      <w:r>
        <w:rPr>
          <w:b/>
          <w:bCs/>
          <w:sz w:val="24"/>
          <w:szCs w:val="24"/>
        </w:rPr>
        <w:t>September 26th</w:t>
      </w:r>
      <w:r w:rsidR="00B82A48">
        <w:rPr>
          <w:b/>
          <w:bCs/>
          <w:sz w:val="24"/>
          <w:szCs w:val="24"/>
        </w:rPr>
        <w:t xml:space="preserve">: </w:t>
      </w:r>
      <w:r w:rsidR="00B82A48" w:rsidRPr="00B82A48">
        <w:rPr>
          <w:b/>
          <w:bCs/>
          <w:sz w:val="24"/>
          <w:szCs w:val="24"/>
        </w:rPr>
        <w:t>Utilitarianism</w:t>
      </w:r>
    </w:p>
    <w:p w14:paraId="51933018" w14:textId="4D5081EC" w:rsidR="00B82A48" w:rsidRDefault="00B82A48" w:rsidP="00B82A48">
      <w:bookmarkStart w:id="4" w:name="_Hlk17141597"/>
      <w:r>
        <w:t xml:space="preserve">MacKinnon, </w:t>
      </w:r>
      <w:proofErr w:type="spellStart"/>
      <w:r>
        <w:t>Fiala</w:t>
      </w:r>
      <w:proofErr w:type="spellEnd"/>
      <w:r>
        <w:t xml:space="preserve"> </w:t>
      </w:r>
      <w:r>
        <w:rPr>
          <w:i/>
          <w:iCs/>
        </w:rPr>
        <w:t xml:space="preserve">Ethics </w:t>
      </w:r>
      <w:r>
        <w:t xml:space="preserve">p. 54 – </w:t>
      </w:r>
      <w:r w:rsidR="008C6E5B">
        <w:t>64</w:t>
      </w:r>
    </w:p>
    <w:p w14:paraId="67EB9AEA" w14:textId="55AC3749" w:rsidR="00B82A48" w:rsidRDefault="00B82A48" w:rsidP="00B82A48">
      <w:r>
        <w:t xml:space="preserve">Mill, </w:t>
      </w:r>
      <w:r>
        <w:rPr>
          <w:i/>
          <w:iCs/>
        </w:rPr>
        <w:t xml:space="preserve">Utilitarianism </w:t>
      </w:r>
      <w:r>
        <w:t xml:space="preserve">p. 4 </w:t>
      </w:r>
      <w:r w:rsidR="008C6E5B">
        <w:t>–</w:t>
      </w:r>
      <w:r>
        <w:t xml:space="preserve"> 18</w:t>
      </w:r>
    </w:p>
    <w:p w14:paraId="54A2DF3E" w14:textId="77777777" w:rsidR="00B82A48" w:rsidRDefault="00B82A48" w:rsidP="00B82A48">
      <w:r>
        <w:t xml:space="preserve">Thomson, </w:t>
      </w:r>
      <w:r>
        <w:rPr>
          <w:i/>
          <w:iCs/>
        </w:rPr>
        <w:t>The Trolley Problem</w:t>
      </w:r>
    </w:p>
    <w:bookmarkEnd w:id="4"/>
    <w:p w14:paraId="0F4257FB" w14:textId="77777777" w:rsidR="00B82A48" w:rsidRDefault="00B82A48" w:rsidP="0066605E">
      <w:pPr>
        <w:rPr>
          <w:b/>
          <w:bCs/>
          <w:sz w:val="28"/>
          <w:szCs w:val="28"/>
        </w:rPr>
      </w:pPr>
    </w:p>
    <w:p w14:paraId="5ECF1378" w14:textId="77777777" w:rsidR="00BB5B3C" w:rsidRDefault="00BB5B3C" w:rsidP="0066605E">
      <w:pPr>
        <w:rPr>
          <w:b/>
          <w:bCs/>
          <w:sz w:val="24"/>
          <w:szCs w:val="24"/>
        </w:rPr>
      </w:pPr>
    </w:p>
    <w:p w14:paraId="09438C36" w14:textId="77777777" w:rsidR="00BB5B3C" w:rsidRDefault="00BB5B3C" w:rsidP="0066605E">
      <w:pPr>
        <w:rPr>
          <w:b/>
          <w:bCs/>
          <w:sz w:val="24"/>
          <w:szCs w:val="24"/>
        </w:rPr>
      </w:pPr>
    </w:p>
    <w:p w14:paraId="4DE09EE4" w14:textId="492AC7E6" w:rsidR="0066605E" w:rsidRDefault="008C6E5B" w:rsidP="0066605E">
      <w:pPr>
        <w:rPr>
          <w:b/>
          <w:bCs/>
          <w:sz w:val="24"/>
          <w:szCs w:val="24"/>
        </w:rPr>
      </w:pPr>
      <w:r>
        <w:rPr>
          <w:b/>
          <w:bCs/>
          <w:sz w:val="24"/>
          <w:szCs w:val="24"/>
        </w:rPr>
        <w:lastRenderedPageBreak/>
        <w:t>October 3rd</w:t>
      </w:r>
      <w:r w:rsidR="00D83265">
        <w:rPr>
          <w:b/>
          <w:bCs/>
          <w:sz w:val="24"/>
          <w:szCs w:val="24"/>
        </w:rPr>
        <w:t>: Deontology</w:t>
      </w:r>
    </w:p>
    <w:p w14:paraId="3D3C820C" w14:textId="7FD572BE" w:rsidR="0066605E" w:rsidRDefault="0066605E" w:rsidP="0066605E">
      <w:r>
        <w:t xml:space="preserve">MacKinnon, </w:t>
      </w:r>
      <w:proofErr w:type="spellStart"/>
      <w:r>
        <w:t>Fiala</w:t>
      </w:r>
      <w:proofErr w:type="spellEnd"/>
      <w:r>
        <w:t xml:space="preserve"> </w:t>
      </w:r>
      <w:r>
        <w:rPr>
          <w:i/>
          <w:iCs/>
        </w:rPr>
        <w:t xml:space="preserve">Ethics </w:t>
      </w:r>
      <w:r>
        <w:t xml:space="preserve">p. 67 – </w:t>
      </w:r>
      <w:r w:rsidR="00B82A48">
        <w:t>78</w:t>
      </w:r>
    </w:p>
    <w:p w14:paraId="6D859322" w14:textId="77777777" w:rsidR="0066605E" w:rsidRDefault="0066605E" w:rsidP="0066605E">
      <w:r>
        <w:t xml:space="preserve">Kant, </w:t>
      </w:r>
      <w:r>
        <w:rPr>
          <w:i/>
          <w:iCs/>
        </w:rPr>
        <w:t>Groundwork for the Metaphysics of Morals</w:t>
      </w:r>
      <w:r>
        <w:t>, Section One</w:t>
      </w:r>
    </w:p>
    <w:p w14:paraId="2651558E" w14:textId="52D6F540" w:rsidR="008D50C0" w:rsidRPr="002C7468" w:rsidRDefault="00B82A48" w:rsidP="00246C89">
      <w:r>
        <w:t xml:space="preserve">Rachels, </w:t>
      </w:r>
      <w:r>
        <w:rPr>
          <w:i/>
          <w:iCs/>
        </w:rPr>
        <w:t>The Elements of Moral Philosophy</w:t>
      </w:r>
      <w:r w:rsidR="002C7468">
        <w:rPr>
          <w:i/>
          <w:iCs/>
        </w:rPr>
        <w:t xml:space="preserve"> </w:t>
      </w:r>
      <w:r w:rsidR="002C7468">
        <w:t>Ch. 9 “Are There Absolute Moral Rules?”</w:t>
      </w:r>
    </w:p>
    <w:p w14:paraId="294EEE26" w14:textId="78AE8F29" w:rsidR="00C70804" w:rsidRDefault="00C70804" w:rsidP="00246C89">
      <w:pPr>
        <w:rPr>
          <w:b/>
          <w:bCs/>
          <w:sz w:val="28"/>
          <w:szCs w:val="28"/>
        </w:rPr>
      </w:pPr>
    </w:p>
    <w:p w14:paraId="259272F7" w14:textId="0B8A69F1" w:rsidR="00CA17FD" w:rsidRPr="00813408" w:rsidRDefault="008C6E5B" w:rsidP="00246C89">
      <w:pPr>
        <w:rPr>
          <w:b/>
          <w:bCs/>
          <w:sz w:val="24"/>
          <w:szCs w:val="24"/>
        </w:rPr>
      </w:pPr>
      <w:r>
        <w:rPr>
          <w:b/>
          <w:bCs/>
          <w:sz w:val="24"/>
          <w:szCs w:val="24"/>
        </w:rPr>
        <w:t>October 10th</w:t>
      </w:r>
      <w:r w:rsidR="00CA17FD" w:rsidRPr="00813408">
        <w:rPr>
          <w:b/>
          <w:bCs/>
          <w:sz w:val="24"/>
          <w:szCs w:val="24"/>
        </w:rPr>
        <w:t>:</w:t>
      </w:r>
      <w:r w:rsidR="00E91425">
        <w:rPr>
          <w:b/>
          <w:bCs/>
          <w:sz w:val="24"/>
          <w:szCs w:val="24"/>
        </w:rPr>
        <w:t xml:space="preserve"> Virtue</w:t>
      </w:r>
    </w:p>
    <w:p w14:paraId="1EBBEBBF" w14:textId="566C7001" w:rsidR="00246C89" w:rsidRPr="00CA17FD" w:rsidRDefault="00CA17FD" w:rsidP="00246C89">
      <w:r>
        <w:t xml:space="preserve">MacKinnon, </w:t>
      </w:r>
      <w:proofErr w:type="spellStart"/>
      <w:r>
        <w:t>Fiala</w:t>
      </w:r>
      <w:proofErr w:type="spellEnd"/>
      <w:r>
        <w:t xml:space="preserve"> </w:t>
      </w:r>
      <w:r>
        <w:rPr>
          <w:i/>
          <w:iCs/>
        </w:rPr>
        <w:t xml:space="preserve">Ethics </w:t>
      </w:r>
      <w:r>
        <w:t>p. 90 - 97</w:t>
      </w:r>
    </w:p>
    <w:p w14:paraId="0EF2FAAB" w14:textId="4552DAC7" w:rsidR="00A9278A" w:rsidRDefault="001909D8" w:rsidP="00672892">
      <w:pPr>
        <w:rPr>
          <w:i/>
          <w:iCs/>
        </w:rPr>
      </w:pPr>
      <w:r w:rsidRPr="00293862">
        <w:t xml:space="preserve">Anscombe, </w:t>
      </w:r>
      <w:r w:rsidRPr="00293862">
        <w:rPr>
          <w:i/>
          <w:iCs/>
        </w:rPr>
        <w:t>Modern Moral Philosophy</w:t>
      </w:r>
    </w:p>
    <w:p w14:paraId="4C0823C8" w14:textId="20E81FAF" w:rsidR="00A9278A" w:rsidRPr="008C6E5B" w:rsidRDefault="00E91425" w:rsidP="00672892">
      <w:r>
        <w:t xml:space="preserve">Aristotle, </w:t>
      </w:r>
      <w:r>
        <w:rPr>
          <w:i/>
          <w:iCs/>
        </w:rPr>
        <w:t xml:space="preserve">Nicomachean Ethics </w:t>
      </w:r>
      <w:r>
        <w:t>Book I</w:t>
      </w:r>
    </w:p>
    <w:p w14:paraId="6E779AFA" w14:textId="77777777" w:rsidR="00E117A0" w:rsidRDefault="00E117A0" w:rsidP="00672892">
      <w:pPr>
        <w:rPr>
          <w:b/>
          <w:bCs/>
          <w:sz w:val="24"/>
          <w:szCs w:val="24"/>
        </w:rPr>
      </w:pPr>
    </w:p>
    <w:p w14:paraId="00FCDFB0" w14:textId="4A5BAC24" w:rsidR="000723F8" w:rsidRDefault="00934FD4" w:rsidP="00672892">
      <w:pPr>
        <w:rPr>
          <w:b/>
          <w:bCs/>
          <w:sz w:val="24"/>
          <w:szCs w:val="24"/>
        </w:rPr>
      </w:pPr>
      <w:r>
        <w:rPr>
          <w:b/>
          <w:bCs/>
          <w:sz w:val="24"/>
          <w:szCs w:val="24"/>
        </w:rPr>
        <w:t>October 17th</w:t>
      </w:r>
      <w:r w:rsidR="00E91425">
        <w:rPr>
          <w:b/>
          <w:bCs/>
          <w:sz w:val="24"/>
          <w:szCs w:val="24"/>
        </w:rPr>
        <w:t>: Existentialism</w:t>
      </w:r>
    </w:p>
    <w:p w14:paraId="56094AC7" w14:textId="1602607A" w:rsidR="00E117A0" w:rsidRDefault="00E117A0" w:rsidP="00672892">
      <w:r>
        <w:t xml:space="preserve">Kierkegaard, </w:t>
      </w:r>
      <w:r>
        <w:rPr>
          <w:i/>
          <w:iCs/>
        </w:rPr>
        <w:t>On the Dedication to that ‘Single Individual’</w:t>
      </w:r>
    </w:p>
    <w:p w14:paraId="743BEC34" w14:textId="15C234C7" w:rsidR="00E117A0" w:rsidRPr="007E3400" w:rsidRDefault="007E3400" w:rsidP="00672892">
      <w:r>
        <w:t xml:space="preserve">Nietzsche, </w:t>
      </w:r>
      <w:r>
        <w:rPr>
          <w:i/>
          <w:iCs/>
        </w:rPr>
        <w:t xml:space="preserve">Beyond Good and Evil </w:t>
      </w:r>
      <w:r>
        <w:t>First Essay ‘Good and Evil’</w:t>
      </w:r>
    </w:p>
    <w:p w14:paraId="7C9F15F3" w14:textId="7E1A0B54" w:rsidR="00E117A0" w:rsidRDefault="00E117A0" w:rsidP="00672892">
      <w:pPr>
        <w:rPr>
          <w:i/>
          <w:iCs/>
        </w:rPr>
      </w:pPr>
    </w:p>
    <w:p w14:paraId="48317FB0" w14:textId="044AB756" w:rsidR="00E117A0" w:rsidRPr="00E117A0" w:rsidRDefault="00934FD4" w:rsidP="00672892">
      <w:pPr>
        <w:rPr>
          <w:b/>
          <w:bCs/>
          <w:sz w:val="24"/>
          <w:szCs w:val="24"/>
        </w:rPr>
      </w:pPr>
      <w:r>
        <w:rPr>
          <w:b/>
          <w:bCs/>
          <w:sz w:val="24"/>
          <w:szCs w:val="24"/>
        </w:rPr>
        <w:t>October</w:t>
      </w:r>
      <w:r w:rsidR="00E117A0" w:rsidRPr="00E117A0">
        <w:rPr>
          <w:b/>
          <w:bCs/>
          <w:sz w:val="24"/>
          <w:szCs w:val="24"/>
        </w:rPr>
        <w:t xml:space="preserve"> </w:t>
      </w:r>
      <w:r>
        <w:rPr>
          <w:b/>
          <w:bCs/>
          <w:sz w:val="24"/>
          <w:szCs w:val="24"/>
        </w:rPr>
        <w:t>24th:</w:t>
      </w:r>
      <w:r w:rsidR="005F5942">
        <w:rPr>
          <w:b/>
          <w:bCs/>
          <w:sz w:val="24"/>
          <w:szCs w:val="24"/>
        </w:rPr>
        <w:t xml:space="preserve"> </w:t>
      </w:r>
      <w:r w:rsidR="00E117A0" w:rsidRPr="00E117A0">
        <w:rPr>
          <w:b/>
          <w:bCs/>
          <w:sz w:val="24"/>
          <w:szCs w:val="24"/>
        </w:rPr>
        <w:t>Feminism</w:t>
      </w:r>
    </w:p>
    <w:p w14:paraId="0DE5E9CA" w14:textId="782618E3" w:rsidR="00E117A0" w:rsidRDefault="00E117A0" w:rsidP="00E117A0">
      <w:pPr>
        <w:rPr>
          <w:i/>
          <w:iCs/>
        </w:rPr>
      </w:pPr>
      <w:r>
        <w:t xml:space="preserve">MacKinnon, </w:t>
      </w:r>
      <w:proofErr w:type="spellStart"/>
      <w:r>
        <w:t>Fiala</w:t>
      </w:r>
      <w:proofErr w:type="spellEnd"/>
      <w:r>
        <w:t xml:space="preserve"> </w:t>
      </w:r>
      <w:r>
        <w:rPr>
          <w:i/>
          <w:iCs/>
        </w:rPr>
        <w:t xml:space="preserve">Ethics </w:t>
      </w:r>
      <w:r w:rsidRPr="004D3B3F">
        <w:t>p. 99 – 109</w:t>
      </w:r>
    </w:p>
    <w:p w14:paraId="6895B792" w14:textId="5843A485" w:rsidR="00DB27BB" w:rsidRDefault="007074EE" w:rsidP="00E117A0">
      <w:r>
        <w:t>de Beauvoir</w:t>
      </w:r>
      <w:r w:rsidR="004D3B3F">
        <w:t>,</w:t>
      </w:r>
      <w:r>
        <w:t xml:space="preserve"> </w:t>
      </w:r>
      <w:r>
        <w:rPr>
          <w:i/>
          <w:iCs/>
        </w:rPr>
        <w:t xml:space="preserve">The Second Sex </w:t>
      </w:r>
      <w:r>
        <w:t>Introduction</w:t>
      </w:r>
    </w:p>
    <w:p w14:paraId="11DE7D7A" w14:textId="3C1E1ACC" w:rsidR="007074EE" w:rsidRPr="007074EE" w:rsidRDefault="007074EE" w:rsidP="00E117A0">
      <w:r>
        <w:t xml:space="preserve">Nel </w:t>
      </w:r>
      <w:proofErr w:type="spellStart"/>
      <w:r>
        <w:t>Noddings</w:t>
      </w:r>
      <w:proofErr w:type="spellEnd"/>
      <w:r>
        <w:t xml:space="preserve"> </w:t>
      </w:r>
      <w:r>
        <w:rPr>
          <w:i/>
          <w:iCs/>
        </w:rPr>
        <w:t>Caring</w:t>
      </w:r>
      <w:r>
        <w:t xml:space="preserve"> Ch. 4 An Ethic of Caring</w:t>
      </w:r>
    </w:p>
    <w:p w14:paraId="4B31B8E9" w14:textId="77777777" w:rsidR="000723F8" w:rsidRPr="000723F8" w:rsidRDefault="000723F8" w:rsidP="00672892"/>
    <w:p w14:paraId="02D4C79A" w14:textId="16B5AE9B" w:rsidR="004D3B3F" w:rsidRDefault="00934FD4" w:rsidP="004D3B3F">
      <w:pPr>
        <w:rPr>
          <w:b/>
          <w:bCs/>
          <w:sz w:val="24"/>
          <w:szCs w:val="24"/>
        </w:rPr>
      </w:pPr>
      <w:r>
        <w:rPr>
          <w:b/>
          <w:bCs/>
          <w:sz w:val="24"/>
          <w:szCs w:val="24"/>
        </w:rPr>
        <w:t>October 30th</w:t>
      </w:r>
      <w:r w:rsidR="004D3B3F" w:rsidRPr="00E117A0">
        <w:rPr>
          <w:b/>
          <w:bCs/>
          <w:sz w:val="24"/>
          <w:szCs w:val="24"/>
        </w:rPr>
        <w:t xml:space="preserve">: </w:t>
      </w:r>
      <w:r w:rsidR="004D3B3F">
        <w:rPr>
          <w:b/>
          <w:bCs/>
          <w:sz w:val="24"/>
          <w:szCs w:val="24"/>
        </w:rPr>
        <w:t>Natural Law and Human Rights</w:t>
      </w:r>
    </w:p>
    <w:p w14:paraId="30866582" w14:textId="108AABC1" w:rsidR="004D3B3F" w:rsidRDefault="004D3B3F" w:rsidP="004D3B3F">
      <w:r>
        <w:t xml:space="preserve">MacKinnon, </w:t>
      </w:r>
      <w:proofErr w:type="spellStart"/>
      <w:r>
        <w:t>Fiala</w:t>
      </w:r>
      <w:proofErr w:type="spellEnd"/>
      <w:r>
        <w:t xml:space="preserve"> </w:t>
      </w:r>
      <w:r>
        <w:rPr>
          <w:i/>
          <w:iCs/>
        </w:rPr>
        <w:t xml:space="preserve">Ethics </w:t>
      </w:r>
      <w:r>
        <w:t>p. 80 – 89</w:t>
      </w:r>
    </w:p>
    <w:p w14:paraId="3D3CA470" w14:textId="6C570226" w:rsidR="004D3B3F" w:rsidRDefault="004D3B3F" w:rsidP="004D3B3F">
      <w:r w:rsidRPr="004D3B3F">
        <w:t>Aquinas</w:t>
      </w:r>
      <w:r>
        <w:t>,</w:t>
      </w:r>
      <w:r w:rsidRPr="004D3B3F">
        <w:t xml:space="preserve"> </w:t>
      </w:r>
      <w:r w:rsidRPr="004D3B3F">
        <w:rPr>
          <w:i/>
          <w:iCs/>
        </w:rPr>
        <w:t xml:space="preserve">Summa Theologica </w:t>
      </w:r>
      <w:r w:rsidRPr="004D3B3F">
        <w:t>Question 94 The Natural Law</w:t>
      </w:r>
    </w:p>
    <w:p w14:paraId="60FA694F" w14:textId="4247922B" w:rsidR="004D3B3F" w:rsidRDefault="004D3B3F" w:rsidP="004D3B3F">
      <w:r>
        <w:t xml:space="preserve">Locke, </w:t>
      </w:r>
      <w:r>
        <w:rPr>
          <w:i/>
          <w:iCs/>
        </w:rPr>
        <w:t>Second Treatise on Government</w:t>
      </w:r>
    </w:p>
    <w:p w14:paraId="4EBF56E2" w14:textId="1D74FF16" w:rsidR="004D3B3F" w:rsidRDefault="004D3B3F" w:rsidP="004D3B3F"/>
    <w:p w14:paraId="2C6AA072" w14:textId="45A9FFA9" w:rsidR="004D3B3F" w:rsidRDefault="00934FD4" w:rsidP="004D3B3F">
      <w:pPr>
        <w:rPr>
          <w:b/>
          <w:bCs/>
          <w:sz w:val="24"/>
          <w:szCs w:val="24"/>
        </w:rPr>
      </w:pPr>
      <w:r>
        <w:rPr>
          <w:b/>
          <w:bCs/>
          <w:sz w:val="24"/>
          <w:szCs w:val="24"/>
        </w:rPr>
        <w:t>November 7th</w:t>
      </w:r>
      <w:r w:rsidR="004D3B3F">
        <w:rPr>
          <w:b/>
          <w:bCs/>
          <w:sz w:val="24"/>
          <w:szCs w:val="24"/>
        </w:rPr>
        <w:t>: Equality</w:t>
      </w:r>
    </w:p>
    <w:p w14:paraId="30EE2051" w14:textId="33A865D8" w:rsidR="004D3B3F" w:rsidRDefault="004D3B3F" w:rsidP="004D3B3F">
      <w:r>
        <w:t xml:space="preserve">MacKinnon, </w:t>
      </w:r>
      <w:proofErr w:type="spellStart"/>
      <w:r>
        <w:t>Fiala</w:t>
      </w:r>
      <w:proofErr w:type="spellEnd"/>
      <w:r>
        <w:t xml:space="preserve"> </w:t>
      </w:r>
      <w:r>
        <w:rPr>
          <w:i/>
          <w:iCs/>
        </w:rPr>
        <w:t xml:space="preserve">Ethics </w:t>
      </w:r>
      <w:r>
        <w:t xml:space="preserve">p. 170 </w:t>
      </w:r>
      <w:r w:rsidR="00BB5A6A">
        <w:t>–</w:t>
      </w:r>
      <w:r>
        <w:t xml:space="preserve"> 1</w:t>
      </w:r>
      <w:r w:rsidR="00934FD4">
        <w:t>88</w:t>
      </w:r>
    </w:p>
    <w:p w14:paraId="6029D0DD" w14:textId="45A9E977" w:rsidR="00BB5A6A" w:rsidRDefault="00BB5A6A" w:rsidP="004D3B3F">
      <w:pPr>
        <w:rPr>
          <w:i/>
          <w:iCs/>
        </w:rPr>
      </w:pPr>
      <w:r>
        <w:t xml:space="preserve">Rawls, </w:t>
      </w:r>
      <w:r>
        <w:rPr>
          <w:i/>
          <w:iCs/>
        </w:rPr>
        <w:t>Justice as Fairness</w:t>
      </w:r>
    </w:p>
    <w:p w14:paraId="5DB3F018" w14:textId="7F66BC4B" w:rsidR="00BB5B3C" w:rsidRPr="00BB5B3C" w:rsidRDefault="00B336B7" w:rsidP="004D3B3F">
      <w:pPr>
        <w:rPr>
          <w:i/>
          <w:iCs/>
        </w:rPr>
      </w:pPr>
      <w:r>
        <w:t xml:space="preserve">Du </w:t>
      </w:r>
      <w:proofErr w:type="spellStart"/>
      <w:r>
        <w:t>Bois</w:t>
      </w:r>
      <w:proofErr w:type="spellEnd"/>
      <w:r>
        <w:t xml:space="preserve">, </w:t>
      </w:r>
      <w:r w:rsidR="00DF1B2F">
        <w:rPr>
          <w:i/>
          <w:iCs/>
        </w:rPr>
        <w:t>The Study of the Negro Problems</w:t>
      </w:r>
    </w:p>
    <w:p w14:paraId="26DD6348" w14:textId="286FA259" w:rsidR="004D3B3F" w:rsidRDefault="00BB5B3C" w:rsidP="004D3B3F">
      <w:pPr>
        <w:rPr>
          <w:b/>
          <w:bCs/>
          <w:sz w:val="24"/>
          <w:szCs w:val="24"/>
        </w:rPr>
      </w:pPr>
      <w:r>
        <w:rPr>
          <w:b/>
          <w:bCs/>
          <w:sz w:val="24"/>
          <w:szCs w:val="24"/>
        </w:rPr>
        <w:lastRenderedPageBreak/>
        <w:t>November 14th</w:t>
      </w:r>
      <w:r w:rsidR="004D3B3F">
        <w:rPr>
          <w:b/>
          <w:bCs/>
          <w:sz w:val="24"/>
          <w:szCs w:val="24"/>
        </w:rPr>
        <w:t>: Econom</w:t>
      </w:r>
      <w:r w:rsidR="00AD0AB3">
        <w:rPr>
          <w:b/>
          <w:bCs/>
          <w:sz w:val="24"/>
          <w:szCs w:val="24"/>
        </w:rPr>
        <w:t>y</w:t>
      </w:r>
    </w:p>
    <w:p w14:paraId="71C36FB8" w14:textId="4BE0D54E" w:rsidR="004D3B3F" w:rsidRDefault="00AD0AB3" w:rsidP="004D3B3F">
      <w:r>
        <w:t xml:space="preserve">MacKinnon, </w:t>
      </w:r>
      <w:proofErr w:type="spellStart"/>
      <w:r>
        <w:t>Fiala</w:t>
      </w:r>
      <w:proofErr w:type="spellEnd"/>
      <w:r>
        <w:t xml:space="preserve"> </w:t>
      </w:r>
      <w:r>
        <w:rPr>
          <w:i/>
          <w:iCs/>
        </w:rPr>
        <w:t xml:space="preserve">Ethics </w:t>
      </w:r>
      <w:r>
        <w:t>p. 1</w:t>
      </w:r>
      <w:r>
        <w:t xml:space="preserve">92 </w:t>
      </w:r>
      <w:r w:rsidR="00DF1B2F">
        <w:t>–</w:t>
      </w:r>
      <w:r>
        <w:t xml:space="preserve"> 211</w:t>
      </w:r>
    </w:p>
    <w:p w14:paraId="60CC8A85" w14:textId="358F246A" w:rsidR="00DF1B2F" w:rsidRDefault="00DF1B2F" w:rsidP="004D3B3F">
      <w:pPr>
        <w:rPr>
          <w:i/>
          <w:iCs/>
        </w:rPr>
      </w:pPr>
      <w:r>
        <w:t xml:space="preserve">Friedman, </w:t>
      </w:r>
      <w:r>
        <w:rPr>
          <w:i/>
          <w:iCs/>
        </w:rPr>
        <w:t>Capitalism and Freedom</w:t>
      </w:r>
    </w:p>
    <w:p w14:paraId="4F74CF13" w14:textId="4AFD006E" w:rsidR="00DF1B2F" w:rsidRPr="00D60EC0" w:rsidRDefault="00DF1B2F" w:rsidP="004D3B3F">
      <w:r>
        <w:t xml:space="preserve">Marx, </w:t>
      </w:r>
      <w:r w:rsidR="00D60EC0">
        <w:rPr>
          <w:i/>
          <w:iCs/>
        </w:rPr>
        <w:t xml:space="preserve">Communist Manifesto </w:t>
      </w:r>
      <w:r w:rsidR="00D60EC0">
        <w:t>p. 1 - 20</w:t>
      </w:r>
    </w:p>
    <w:p w14:paraId="09FFF6D3" w14:textId="77777777" w:rsidR="00AD0AB3" w:rsidRPr="00AD0AB3" w:rsidRDefault="00AD0AB3" w:rsidP="004D3B3F"/>
    <w:p w14:paraId="27302CAA" w14:textId="199F5C5D" w:rsidR="004D3B3F" w:rsidRDefault="00BB5B3C" w:rsidP="004D3B3F">
      <w:pPr>
        <w:rPr>
          <w:b/>
          <w:bCs/>
          <w:sz w:val="24"/>
          <w:szCs w:val="24"/>
        </w:rPr>
      </w:pPr>
      <w:r>
        <w:rPr>
          <w:b/>
          <w:bCs/>
          <w:sz w:val="24"/>
          <w:szCs w:val="24"/>
        </w:rPr>
        <w:t>November 21st</w:t>
      </w:r>
      <w:r w:rsidR="004D3B3F">
        <w:rPr>
          <w:b/>
          <w:bCs/>
          <w:sz w:val="24"/>
          <w:szCs w:val="24"/>
        </w:rPr>
        <w:t xml:space="preserve">: </w:t>
      </w:r>
      <w:r w:rsidR="00AD0AB3">
        <w:rPr>
          <w:b/>
          <w:bCs/>
          <w:sz w:val="24"/>
          <w:szCs w:val="24"/>
        </w:rPr>
        <w:t>Environment</w:t>
      </w:r>
      <w:r w:rsidR="004D3B3F">
        <w:rPr>
          <w:b/>
          <w:bCs/>
          <w:sz w:val="24"/>
          <w:szCs w:val="24"/>
        </w:rPr>
        <w:t xml:space="preserve"> </w:t>
      </w:r>
    </w:p>
    <w:p w14:paraId="49DEE4A9" w14:textId="527A9B23" w:rsidR="00AD0AB3" w:rsidRDefault="00AD0AB3" w:rsidP="00AD0AB3">
      <w:r>
        <w:t xml:space="preserve">MacKinnon, </w:t>
      </w:r>
      <w:proofErr w:type="spellStart"/>
      <w:r>
        <w:t>Fiala</w:t>
      </w:r>
      <w:proofErr w:type="spellEnd"/>
      <w:r>
        <w:t xml:space="preserve"> </w:t>
      </w:r>
      <w:r>
        <w:rPr>
          <w:i/>
          <w:iCs/>
        </w:rPr>
        <w:t xml:space="preserve">Ethics </w:t>
      </w:r>
      <w:r>
        <w:t xml:space="preserve">p. </w:t>
      </w:r>
      <w:r>
        <w:t xml:space="preserve">235 </w:t>
      </w:r>
      <w:r w:rsidR="00130797">
        <w:t>–</w:t>
      </w:r>
      <w:r>
        <w:t xml:space="preserve"> 255</w:t>
      </w:r>
    </w:p>
    <w:p w14:paraId="23D28FE9" w14:textId="43D03EF9" w:rsidR="00130797" w:rsidRDefault="00130797" w:rsidP="00AD0AB3">
      <w:pPr>
        <w:rPr>
          <w:i/>
          <w:iCs/>
        </w:rPr>
      </w:pPr>
      <w:r>
        <w:t xml:space="preserve">Leopold, </w:t>
      </w:r>
      <w:r>
        <w:rPr>
          <w:i/>
          <w:iCs/>
        </w:rPr>
        <w:t>The Land Ethic</w:t>
      </w:r>
    </w:p>
    <w:p w14:paraId="270C9D6A" w14:textId="4284459E" w:rsidR="00130797" w:rsidRPr="00130797" w:rsidRDefault="00130797" w:rsidP="00AD0AB3">
      <w:pPr>
        <w:rPr>
          <w:i/>
          <w:iCs/>
        </w:rPr>
      </w:pPr>
      <w:r>
        <w:t xml:space="preserve">Warren, </w:t>
      </w:r>
      <w:r>
        <w:rPr>
          <w:i/>
          <w:iCs/>
        </w:rPr>
        <w:t>Power and Promise of Ecological Feminism</w:t>
      </w:r>
    </w:p>
    <w:p w14:paraId="2860922B" w14:textId="77777777" w:rsidR="00AD0AB3" w:rsidRDefault="00AD0AB3" w:rsidP="004D3B3F">
      <w:pPr>
        <w:rPr>
          <w:b/>
          <w:bCs/>
          <w:sz w:val="24"/>
          <w:szCs w:val="24"/>
        </w:rPr>
      </w:pPr>
    </w:p>
    <w:p w14:paraId="593FFD00" w14:textId="1C2394F2" w:rsidR="004D3B3F" w:rsidRPr="004D3B3F" w:rsidRDefault="00BB5B3C" w:rsidP="004D3B3F">
      <w:pPr>
        <w:rPr>
          <w:b/>
          <w:bCs/>
          <w:sz w:val="24"/>
          <w:szCs w:val="24"/>
        </w:rPr>
      </w:pPr>
      <w:r>
        <w:rPr>
          <w:b/>
          <w:bCs/>
          <w:sz w:val="24"/>
          <w:szCs w:val="24"/>
        </w:rPr>
        <w:t>December 5th</w:t>
      </w:r>
      <w:r w:rsidR="00AD0AB3">
        <w:rPr>
          <w:b/>
          <w:bCs/>
          <w:sz w:val="24"/>
          <w:szCs w:val="24"/>
        </w:rPr>
        <w:t>:  Global</w:t>
      </w:r>
    </w:p>
    <w:p w14:paraId="4AC9858F" w14:textId="0B69DB83" w:rsidR="00AD0AB3" w:rsidRDefault="00AD0AB3" w:rsidP="00AD0AB3">
      <w:r>
        <w:t xml:space="preserve">MacKinnon, </w:t>
      </w:r>
      <w:proofErr w:type="spellStart"/>
      <w:r>
        <w:t>Fiala</w:t>
      </w:r>
      <w:proofErr w:type="spellEnd"/>
      <w:r>
        <w:t xml:space="preserve"> </w:t>
      </w:r>
      <w:r>
        <w:rPr>
          <w:i/>
          <w:iCs/>
        </w:rPr>
        <w:t xml:space="preserve">Ethics </w:t>
      </w:r>
      <w:r>
        <w:t xml:space="preserve">p. </w:t>
      </w:r>
      <w:r>
        <w:t xml:space="preserve">318 </w:t>
      </w:r>
      <w:r w:rsidR="00ED091D">
        <w:t>–</w:t>
      </w:r>
      <w:r>
        <w:t xml:space="preserve"> 333</w:t>
      </w:r>
    </w:p>
    <w:p w14:paraId="072E241E" w14:textId="115859E7" w:rsidR="00ED091D" w:rsidRDefault="00ED091D" w:rsidP="00AD0AB3">
      <w:pPr>
        <w:rPr>
          <w:i/>
          <w:iCs/>
        </w:rPr>
      </w:pPr>
      <w:proofErr w:type="spellStart"/>
      <w:r>
        <w:t>Pogge</w:t>
      </w:r>
      <w:proofErr w:type="spellEnd"/>
      <w:r>
        <w:t xml:space="preserve">, </w:t>
      </w:r>
      <w:r>
        <w:rPr>
          <w:i/>
          <w:iCs/>
        </w:rPr>
        <w:t>Are We Violating the Rights of the World’s Poor?</w:t>
      </w:r>
    </w:p>
    <w:p w14:paraId="057DBF6C" w14:textId="22E489E3" w:rsidR="009C55CC" w:rsidRPr="009C55CC" w:rsidRDefault="009C55CC" w:rsidP="00AD0AB3">
      <w:pPr>
        <w:rPr>
          <w:i/>
          <w:iCs/>
        </w:rPr>
      </w:pPr>
      <w:r>
        <w:t xml:space="preserve">Fanon, </w:t>
      </w:r>
      <w:r>
        <w:rPr>
          <w:i/>
          <w:iCs/>
        </w:rPr>
        <w:t>The Wretched of the Earth</w:t>
      </w:r>
    </w:p>
    <w:p w14:paraId="62B5A9E8" w14:textId="77777777" w:rsidR="00ED091D" w:rsidRPr="00ED091D" w:rsidRDefault="00ED091D" w:rsidP="00AD0AB3"/>
    <w:p w14:paraId="6E115BD3" w14:textId="77777777" w:rsidR="00DE3FEA" w:rsidRDefault="00DE3FEA" w:rsidP="00DE3FEA">
      <w:pPr>
        <w:jc w:val="center"/>
        <w:rPr>
          <w:b/>
          <w:bCs/>
          <w:sz w:val="24"/>
          <w:szCs w:val="24"/>
        </w:rPr>
      </w:pPr>
      <w:bookmarkStart w:id="5" w:name="_Hlk17144126"/>
    </w:p>
    <w:p w14:paraId="381719CB" w14:textId="77777777" w:rsidR="00DE3FEA" w:rsidRDefault="00DE3FEA" w:rsidP="00DE3FEA">
      <w:pPr>
        <w:jc w:val="center"/>
        <w:rPr>
          <w:b/>
          <w:bCs/>
          <w:sz w:val="24"/>
          <w:szCs w:val="24"/>
        </w:rPr>
      </w:pPr>
    </w:p>
    <w:p w14:paraId="22BFB48A" w14:textId="77777777" w:rsidR="00DE3FEA" w:rsidRDefault="00DE3FEA" w:rsidP="00DE3FEA">
      <w:pPr>
        <w:jc w:val="center"/>
        <w:rPr>
          <w:b/>
          <w:bCs/>
          <w:sz w:val="24"/>
          <w:szCs w:val="24"/>
        </w:rPr>
      </w:pPr>
    </w:p>
    <w:p w14:paraId="0A5CFD74" w14:textId="77777777" w:rsidR="00DE3FEA" w:rsidRDefault="00DE3FEA" w:rsidP="00DE3FEA">
      <w:pPr>
        <w:jc w:val="center"/>
        <w:rPr>
          <w:b/>
          <w:bCs/>
          <w:sz w:val="24"/>
          <w:szCs w:val="24"/>
        </w:rPr>
      </w:pPr>
    </w:p>
    <w:p w14:paraId="7BEFC30E" w14:textId="77777777" w:rsidR="00DE3FEA" w:rsidRDefault="00DE3FEA" w:rsidP="00DE3FEA">
      <w:pPr>
        <w:jc w:val="center"/>
        <w:rPr>
          <w:b/>
          <w:bCs/>
          <w:sz w:val="24"/>
          <w:szCs w:val="24"/>
        </w:rPr>
      </w:pPr>
    </w:p>
    <w:p w14:paraId="7AFD0A03" w14:textId="77777777" w:rsidR="00DE3FEA" w:rsidRDefault="00DE3FEA" w:rsidP="00DE3FEA">
      <w:pPr>
        <w:jc w:val="center"/>
        <w:rPr>
          <w:b/>
          <w:bCs/>
          <w:sz w:val="24"/>
          <w:szCs w:val="24"/>
        </w:rPr>
      </w:pPr>
    </w:p>
    <w:p w14:paraId="422D71D2" w14:textId="77777777" w:rsidR="00DE3FEA" w:rsidRDefault="00DE3FEA" w:rsidP="00DE3FEA">
      <w:pPr>
        <w:jc w:val="center"/>
        <w:rPr>
          <w:b/>
          <w:bCs/>
          <w:sz w:val="24"/>
          <w:szCs w:val="24"/>
        </w:rPr>
      </w:pPr>
    </w:p>
    <w:p w14:paraId="61AE4CEC" w14:textId="77777777" w:rsidR="00DE3FEA" w:rsidRDefault="00DE3FEA" w:rsidP="00DE3FEA">
      <w:pPr>
        <w:jc w:val="center"/>
        <w:rPr>
          <w:b/>
          <w:bCs/>
          <w:sz w:val="24"/>
          <w:szCs w:val="24"/>
        </w:rPr>
      </w:pPr>
    </w:p>
    <w:p w14:paraId="3B4A3799" w14:textId="77777777" w:rsidR="00DE3FEA" w:rsidRDefault="00DE3FEA" w:rsidP="00DE3FEA">
      <w:pPr>
        <w:jc w:val="center"/>
        <w:rPr>
          <w:b/>
          <w:bCs/>
          <w:sz w:val="24"/>
          <w:szCs w:val="24"/>
        </w:rPr>
      </w:pPr>
    </w:p>
    <w:p w14:paraId="23E324CF" w14:textId="77777777" w:rsidR="00DE3FEA" w:rsidRDefault="00DE3FEA" w:rsidP="00DE3FEA">
      <w:pPr>
        <w:jc w:val="center"/>
        <w:rPr>
          <w:b/>
          <w:bCs/>
          <w:sz w:val="24"/>
          <w:szCs w:val="24"/>
        </w:rPr>
      </w:pPr>
    </w:p>
    <w:p w14:paraId="36D2E604" w14:textId="77777777" w:rsidR="00DE3FEA" w:rsidRDefault="00DE3FEA" w:rsidP="00DE3FEA">
      <w:pPr>
        <w:jc w:val="center"/>
        <w:rPr>
          <w:b/>
          <w:bCs/>
          <w:sz w:val="24"/>
          <w:szCs w:val="24"/>
        </w:rPr>
      </w:pPr>
    </w:p>
    <w:p w14:paraId="43D9954D" w14:textId="77777777" w:rsidR="00DE3FEA" w:rsidRDefault="00DE3FEA" w:rsidP="00DE3FEA">
      <w:pPr>
        <w:jc w:val="center"/>
        <w:rPr>
          <w:b/>
          <w:bCs/>
          <w:sz w:val="24"/>
          <w:szCs w:val="24"/>
        </w:rPr>
      </w:pPr>
    </w:p>
    <w:p w14:paraId="27A7992E" w14:textId="77777777" w:rsidR="00DE3FEA" w:rsidRDefault="00DE3FEA" w:rsidP="00DE3FEA">
      <w:pPr>
        <w:jc w:val="center"/>
        <w:rPr>
          <w:b/>
          <w:bCs/>
          <w:sz w:val="24"/>
          <w:szCs w:val="24"/>
        </w:rPr>
      </w:pPr>
    </w:p>
    <w:p w14:paraId="767751A8" w14:textId="0D4192C0" w:rsidR="007B33FB" w:rsidRPr="00403715" w:rsidRDefault="007B33FB" w:rsidP="00DE3FEA">
      <w:pPr>
        <w:jc w:val="center"/>
        <w:rPr>
          <w:b/>
          <w:sz w:val="28"/>
          <w:szCs w:val="28"/>
          <w:u w:val="single"/>
        </w:rPr>
      </w:pPr>
      <w:r>
        <w:rPr>
          <w:b/>
          <w:sz w:val="28"/>
          <w:szCs w:val="28"/>
          <w:u w:val="single"/>
        </w:rPr>
        <w:lastRenderedPageBreak/>
        <w:t>Important Policies</w:t>
      </w:r>
    </w:p>
    <w:p w14:paraId="5A848B8C" w14:textId="77777777" w:rsidR="007B33FB" w:rsidRDefault="007B33FB" w:rsidP="007B33FB">
      <w:pPr>
        <w:rPr>
          <w:b/>
          <w:sz w:val="24"/>
          <w:szCs w:val="24"/>
        </w:rPr>
      </w:pPr>
      <w:r>
        <w:rPr>
          <w:b/>
          <w:sz w:val="24"/>
          <w:szCs w:val="24"/>
        </w:rPr>
        <w:t>Withdrawal Deadline and Policy</w:t>
      </w:r>
    </w:p>
    <w:p w14:paraId="29EA5AE5" w14:textId="77777777" w:rsidR="007B33FB" w:rsidRDefault="007B33FB" w:rsidP="007B33FB">
      <w:pPr>
        <w:rPr>
          <w:bCs/>
          <w:i/>
          <w:sz w:val="24"/>
          <w:szCs w:val="24"/>
        </w:rPr>
      </w:pPr>
      <w:r w:rsidRPr="009B673E">
        <w:rPr>
          <w:bCs/>
          <w:i/>
          <w:sz w:val="24"/>
          <w:szCs w:val="24"/>
        </w:rPr>
        <w:t>A student who withdraws from class before the withdrawal deadline of November 1</w:t>
      </w:r>
      <w:r w:rsidRPr="009B673E">
        <w:rPr>
          <w:bCs/>
          <w:i/>
          <w:sz w:val="24"/>
          <w:szCs w:val="24"/>
          <w:vertAlign w:val="superscript"/>
        </w:rPr>
        <w:t>st</w:t>
      </w:r>
      <w:r w:rsidRPr="009B673E">
        <w:rPr>
          <w:bCs/>
          <w:i/>
          <w:sz w:val="24"/>
          <w:szCs w:val="24"/>
        </w:rPr>
        <w:t>, 2019 will receive a grade of “W.” The professor will not withdraw any student for any reason; it is the responsibility of the student to withdraw themselves before the withdrawal deadline and to be aware of the date of the withdrawal deadline.</w:t>
      </w:r>
    </w:p>
    <w:p w14:paraId="1EADBF49" w14:textId="77777777" w:rsidR="007B33FB" w:rsidRDefault="007B33FB" w:rsidP="007B33FB">
      <w:pPr>
        <w:rPr>
          <w:b/>
          <w:sz w:val="24"/>
          <w:szCs w:val="24"/>
        </w:rPr>
      </w:pPr>
      <w:r>
        <w:rPr>
          <w:b/>
          <w:sz w:val="24"/>
          <w:szCs w:val="24"/>
        </w:rPr>
        <w:t>Academic Honesty</w:t>
      </w:r>
    </w:p>
    <w:p w14:paraId="0A9020ED" w14:textId="77777777" w:rsidR="007B33FB" w:rsidRPr="00403715" w:rsidRDefault="007B33FB" w:rsidP="007B33FB">
      <w:pPr>
        <w:rPr>
          <w:bCs/>
          <w:iCs/>
          <w:sz w:val="24"/>
          <w:szCs w:val="24"/>
        </w:rPr>
      </w:pPr>
      <w:r>
        <w:rPr>
          <w:bCs/>
          <w:iCs/>
          <w:sz w:val="24"/>
          <w:szCs w:val="24"/>
        </w:rPr>
        <w:t>Students are expected to maintain the highest degree of academic integrity. Any work that is found to be plagiarized, that is any words or ideas that are not original to the student and are not credited to their source, will automatically count as a 0 and will be considered for referral to the Dean of Students.</w:t>
      </w:r>
    </w:p>
    <w:p w14:paraId="564BC990" w14:textId="77777777" w:rsidR="007B33FB" w:rsidRDefault="007B33FB" w:rsidP="007B33FB">
      <w:pPr>
        <w:rPr>
          <w:b/>
          <w:sz w:val="24"/>
          <w:szCs w:val="24"/>
        </w:rPr>
      </w:pPr>
      <w:proofErr w:type="spellStart"/>
      <w:r>
        <w:rPr>
          <w:b/>
          <w:sz w:val="24"/>
          <w:szCs w:val="24"/>
        </w:rPr>
        <w:t>Baycare</w:t>
      </w:r>
      <w:proofErr w:type="spellEnd"/>
      <w:r>
        <w:rPr>
          <w:b/>
          <w:sz w:val="24"/>
          <w:szCs w:val="24"/>
        </w:rPr>
        <w:t xml:space="preserve"> Behavioral Health’s Student Assistance Program</w:t>
      </w:r>
    </w:p>
    <w:p w14:paraId="34806C42" w14:textId="77777777" w:rsidR="007B33FB" w:rsidRPr="00403715" w:rsidRDefault="007B33FB" w:rsidP="007B33FB">
      <w:pPr>
        <w:rPr>
          <w:b/>
          <w:sz w:val="24"/>
          <w:szCs w:val="24"/>
        </w:rPr>
      </w:pPr>
      <w:r w:rsidRPr="00403715">
        <w:rPr>
          <w:b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403715">
        <w:rPr>
          <w:b/>
          <w:bCs/>
          <w:sz w:val="24"/>
          <w:szCs w:val="24"/>
        </w:rPr>
        <w:t>Baycare</w:t>
      </w:r>
      <w:proofErr w:type="spellEnd"/>
      <w:r w:rsidRPr="00403715">
        <w:rPr>
          <w:b/>
          <w:bCs/>
          <w:sz w:val="24"/>
          <w:szCs w:val="24"/>
        </w:rPr>
        <w:t xml:space="preserve"> Behavioral Health’s confidential student assistance program</w:t>
      </w:r>
      <w:r w:rsidRPr="00403715">
        <w:rPr>
          <w:bCs/>
          <w:sz w:val="24"/>
          <w:szCs w:val="24"/>
        </w:rPr>
        <w:t xml:space="preserve"> phone counseling services by calling </w:t>
      </w:r>
      <w:r w:rsidRPr="00403715">
        <w:rPr>
          <w:b/>
          <w:bCs/>
          <w:sz w:val="24"/>
          <w:szCs w:val="24"/>
        </w:rPr>
        <w:t>(800) 878-5470</w:t>
      </w:r>
      <w:r w:rsidRPr="00403715">
        <w:rPr>
          <w:bCs/>
          <w:sz w:val="24"/>
          <w:szCs w:val="24"/>
        </w:rPr>
        <w:t>.  Three free confidential face-to-face counseling sessions are also available to students.</w:t>
      </w:r>
    </w:p>
    <w:p w14:paraId="3DC5FCBD" w14:textId="77777777" w:rsidR="007B33FB" w:rsidRDefault="007B33FB" w:rsidP="007B33FB">
      <w:pPr>
        <w:rPr>
          <w:b/>
          <w:sz w:val="24"/>
          <w:szCs w:val="24"/>
        </w:rPr>
      </w:pPr>
      <w:r>
        <w:rPr>
          <w:b/>
          <w:sz w:val="24"/>
          <w:szCs w:val="24"/>
        </w:rPr>
        <w:t>Students with Disabilities</w:t>
      </w:r>
    </w:p>
    <w:p w14:paraId="6F7DB38D" w14:textId="77777777" w:rsidR="007B33FB" w:rsidRPr="00403715" w:rsidRDefault="007B33FB" w:rsidP="007B33FB">
      <w:pPr>
        <w:rPr>
          <w:bCs/>
          <w:iCs/>
          <w:sz w:val="24"/>
          <w:szCs w:val="24"/>
        </w:rPr>
      </w:pPr>
      <w:r w:rsidRPr="00403715">
        <w:rPr>
          <w:bCs/>
          <w:iCs/>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445E20B5" w14:textId="77777777" w:rsidR="007B33FB" w:rsidRPr="00403715" w:rsidRDefault="007B33FB" w:rsidP="007B33FB">
      <w:pPr>
        <w:rPr>
          <w:bCs/>
          <w:iCs/>
          <w:sz w:val="24"/>
          <w:szCs w:val="24"/>
        </w:rPr>
      </w:pPr>
      <w:r w:rsidRPr="00403715">
        <w:rPr>
          <w:bCs/>
          <w:iCs/>
          <w:sz w:val="24"/>
          <w:szCs w:val="24"/>
        </w:rPr>
        <w:t xml:space="preserve">West Campus SSB, Rm. 102 Phone: 407-582-1523 Fax: 407-582-1326 </w:t>
      </w:r>
    </w:p>
    <w:p w14:paraId="6A199C96" w14:textId="77777777" w:rsidR="007B33FB" w:rsidRDefault="007B33FB" w:rsidP="007B33FB">
      <w:pPr>
        <w:rPr>
          <w:b/>
          <w:sz w:val="24"/>
          <w:szCs w:val="24"/>
        </w:rPr>
      </w:pPr>
    </w:p>
    <w:p w14:paraId="739928B7" w14:textId="77777777" w:rsidR="007B33FB" w:rsidRPr="00E37F12" w:rsidRDefault="007B33FB" w:rsidP="007B33FB"/>
    <w:p w14:paraId="3821A3FD" w14:textId="46291346" w:rsidR="00206EDC" w:rsidRPr="004D3B3F" w:rsidRDefault="00206EDC" w:rsidP="00AF0568">
      <w:pPr>
        <w:jc w:val="center"/>
      </w:pPr>
    </w:p>
    <w:bookmarkEnd w:id="5"/>
    <w:p w14:paraId="1CBFEFF7" w14:textId="47347FBE" w:rsidR="00E37F12" w:rsidRPr="004D3B3F" w:rsidRDefault="00E37F12" w:rsidP="00AF0568"/>
    <w:sectPr w:rsidR="00E37F12" w:rsidRPr="004D3B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AEA6" w14:textId="77777777" w:rsidR="006B37F0" w:rsidRDefault="006B37F0" w:rsidP="00065160">
      <w:pPr>
        <w:spacing w:after="0" w:line="240" w:lineRule="auto"/>
      </w:pPr>
      <w:r>
        <w:separator/>
      </w:r>
    </w:p>
  </w:endnote>
  <w:endnote w:type="continuationSeparator" w:id="0">
    <w:p w14:paraId="74768E17" w14:textId="77777777" w:rsidR="006B37F0" w:rsidRDefault="006B37F0" w:rsidP="000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13779"/>
      <w:docPartObj>
        <w:docPartGallery w:val="Page Numbers (Bottom of Page)"/>
        <w:docPartUnique/>
      </w:docPartObj>
    </w:sdtPr>
    <w:sdtEndPr>
      <w:rPr>
        <w:noProof/>
      </w:rPr>
    </w:sdtEndPr>
    <w:sdtContent>
      <w:p w14:paraId="5403C091" w14:textId="14D5B811" w:rsidR="00065160" w:rsidRDefault="000651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3AAAE" w14:textId="77777777" w:rsidR="00065160" w:rsidRDefault="0006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AB87" w14:textId="77777777" w:rsidR="006B37F0" w:rsidRDefault="006B37F0" w:rsidP="00065160">
      <w:pPr>
        <w:spacing w:after="0" w:line="240" w:lineRule="auto"/>
      </w:pPr>
      <w:r>
        <w:separator/>
      </w:r>
    </w:p>
  </w:footnote>
  <w:footnote w:type="continuationSeparator" w:id="0">
    <w:p w14:paraId="7E5F4B76" w14:textId="77777777" w:rsidR="006B37F0" w:rsidRDefault="006B37F0" w:rsidP="0006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3C"/>
    <w:multiLevelType w:val="hybridMultilevel"/>
    <w:tmpl w:val="C1EC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sz w:val="24"/>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E1"/>
    <w:rsid w:val="0006059B"/>
    <w:rsid w:val="00065160"/>
    <w:rsid w:val="000723F8"/>
    <w:rsid w:val="000B25EF"/>
    <w:rsid w:val="000B61F9"/>
    <w:rsid w:val="000F01D7"/>
    <w:rsid w:val="001229DF"/>
    <w:rsid w:val="00130797"/>
    <w:rsid w:val="001769DB"/>
    <w:rsid w:val="00183193"/>
    <w:rsid w:val="001909D8"/>
    <w:rsid w:val="001A3D08"/>
    <w:rsid w:val="001B6920"/>
    <w:rsid w:val="001E3F82"/>
    <w:rsid w:val="001F42A5"/>
    <w:rsid w:val="00202522"/>
    <w:rsid w:val="00204C01"/>
    <w:rsid w:val="00206C3D"/>
    <w:rsid w:val="00206EDC"/>
    <w:rsid w:val="0021466F"/>
    <w:rsid w:val="00231B7B"/>
    <w:rsid w:val="00246C89"/>
    <w:rsid w:val="00261624"/>
    <w:rsid w:val="00274483"/>
    <w:rsid w:val="00282782"/>
    <w:rsid w:val="00293862"/>
    <w:rsid w:val="002C64AD"/>
    <w:rsid w:val="002C73C3"/>
    <w:rsid w:val="002C7468"/>
    <w:rsid w:val="002F757D"/>
    <w:rsid w:val="00323992"/>
    <w:rsid w:val="00327904"/>
    <w:rsid w:val="00375ADD"/>
    <w:rsid w:val="003C7A8D"/>
    <w:rsid w:val="00417B55"/>
    <w:rsid w:val="00491AB7"/>
    <w:rsid w:val="004A08FC"/>
    <w:rsid w:val="004D3B3F"/>
    <w:rsid w:val="004F1FF6"/>
    <w:rsid w:val="00516E84"/>
    <w:rsid w:val="00544DF6"/>
    <w:rsid w:val="0056221F"/>
    <w:rsid w:val="005A0139"/>
    <w:rsid w:val="005B4D8C"/>
    <w:rsid w:val="005F5942"/>
    <w:rsid w:val="00601EB4"/>
    <w:rsid w:val="0066605E"/>
    <w:rsid w:val="00672892"/>
    <w:rsid w:val="00676227"/>
    <w:rsid w:val="00686455"/>
    <w:rsid w:val="006936BD"/>
    <w:rsid w:val="006A3CF6"/>
    <w:rsid w:val="006B37F0"/>
    <w:rsid w:val="006C5B73"/>
    <w:rsid w:val="006D782C"/>
    <w:rsid w:val="006F0987"/>
    <w:rsid w:val="007074EE"/>
    <w:rsid w:val="007301F9"/>
    <w:rsid w:val="007B33FB"/>
    <w:rsid w:val="007C48DA"/>
    <w:rsid w:val="007E3400"/>
    <w:rsid w:val="00810AC0"/>
    <w:rsid w:val="00813408"/>
    <w:rsid w:val="0089054A"/>
    <w:rsid w:val="008C6E5B"/>
    <w:rsid w:val="008D50C0"/>
    <w:rsid w:val="008E3EE1"/>
    <w:rsid w:val="009049ED"/>
    <w:rsid w:val="009245BC"/>
    <w:rsid w:val="00934FD4"/>
    <w:rsid w:val="009551CB"/>
    <w:rsid w:val="0096552B"/>
    <w:rsid w:val="009769DD"/>
    <w:rsid w:val="00987449"/>
    <w:rsid w:val="00997A94"/>
    <w:rsid w:val="009A62A1"/>
    <w:rsid w:val="009C55CC"/>
    <w:rsid w:val="009D1F93"/>
    <w:rsid w:val="00A300A0"/>
    <w:rsid w:val="00A4160A"/>
    <w:rsid w:val="00A7257D"/>
    <w:rsid w:val="00A9278A"/>
    <w:rsid w:val="00AD0AB3"/>
    <w:rsid w:val="00AF0568"/>
    <w:rsid w:val="00B336B7"/>
    <w:rsid w:val="00B45019"/>
    <w:rsid w:val="00B459A6"/>
    <w:rsid w:val="00B82A48"/>
    <w:rsid w:val="00B90FC7"/>
    <w:rsid w:val="00BB5A6A"/>
    <w:rsid w:val="00BB5B3C"/>
    <w:rsid w:val="00BB7EAA"/>
    <w:rsid w:val="00BF4378"/>
    <w:rsid w:val="00C12F6A"/>
    <w:rsid w:val="00C22C3C"/>
    <w:rsid w:val="00C65DC2"/>
    <w:rsid w:val="00C70804"/>
    <w:rsid w:val="00C80D65"/>
    <w:rsid w:val="00C92B3C"/>
    <w:rsid w:val="00CA17FD"/>
    <w:rsid w:val="00CA3AE4"/>
    <w:rsid w:val="00CC163E"/>
    <w:rsid w:val="00CD7230"/>
    <w:rsid w:val="00D60EC0"/>
    <w:rsid w:val="00D83265"/>
    <w:rsid w:val="00DB27BB"/>
    <w:rsid w:val="00DE3FEA"/>
    <w:rsid w:val="00DF1B2F"/>
    <w:rsid w:val="00E01CD5"/>
    <w:rsid w:val="00E05691"/>
    <w:rsid w:val="00E117A0"/>
    <w:rsid w:val="00E37F12"/>
    <w:rsid w:val="00E56E67"/>
    <w:rsid w:val="00E71EC2"/>
    <w:rsid w:val="00E74097"/>
    <w:rsid w:val="00E90F60"/>
    <w:rsid w:val="00E91425"/>
    <w:rsid w:val="00EB45C5"/>
    <w:rsid w:val="00ED091D"/>
    <w:rsid w:val="00F12274"/>
    <w:rsid w:val="00F16FA5"/>
    <w:rsid w:val="00F61736"/>
    <w:rsid w:val="00FA7E87"/>
    <w:rsid w:val="00FD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9EBD"/>
  <w15:chartTrackingRefBased/>
  <w15:docId w15:val="{329DDAC3-4C33-49C4-BB2A-C66CEFD7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A6"/>
    <w:rPr>
      <w:color w:val="0563C1" w:themeColor="hyperlink"/>
      <w:u w:val="single"/>
    </w:rPr>
  </w:style>
  <w:style w:type="character" w:styleId="UnresolvedMention">
    <w:name w:val="Unresolved Mention"/>
    <w:basedOn w:val="DefaultParagraphFont"/>
    <w:uiPriority w:val="99"/>
    <w:semiHidden/>
    <w:unhideWhenUsed/>
    <w:rsid w:val="00B459A6"/>
    <w:rPr>
      <w:color w:val="605E5C"/>
      <w:shd w:val="clear" w:color="auto" w:fill="E1DFDD"/>
    </w:rPr>
  </w:style>
  <w:style w:type="paragraph" w:styleId="NormalWeb">
    <w:name w:val="Normal (Web)"/>
    <w:basedOn w:val="Normal"/>
    <w:uiPriority w:val="99"/>
    <w:unhideWhenUsed/>
    <w:rsid w:val="00C22C3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49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60"/>
  </w:style>
  <w:style w:type="paragraph" w:styleId="Footer">
    <w:name w:val="footer"/>
    <w:basedOn w:val="Normal"/>
    <w:link w:val="FooterChar"/>
    <w:uiPriority w:val="99"/>
    <w:unhideWhenUsed/>
    <w:rsid w:val="0006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0059">
      <w:bodyDiv w:val="1"/>
      <w:marLeft w:val="0"/>
      <w:marRight w:val="0"/>
      <w:marTop w:val="0"/>
      <w:marBottom w:val="0"/>
      <w:divBdr>
        <w:top w:val="none" w:sz="0" w:space="0" w:color="auto"/>
        <w:left w:val="none" w:sz="0" w:space="0" w:color="auto"/>
        <w:bottom w:val="none" w:sz="0" w:space="0" w:color="auto"/>
        <w:right w:val="none" w:sz="0" w:space="0" w:color="auto"/>
      </w:divBdr>
    </w:div>
    <w:div w:id="414278593">
      <w:bodyDiv w:val="1"/>
      <w:marLeft w:val="0"/>
      <w:marRight w:val="0"/>
      <w:marTop w:val="0"/>
      <w:marBottom w:val="0"/>
      <w:divBdr>
        <w:top w:val="none" w:sz="0" w:space="0" w:color="auto"/>
        <w:left w:val="none" w:sz="0" w:space="0" w:color="auto"/>
        <w:bottom w:val="none" w:sz="0" w:space="0" w:color="auto"/>
        <w:right w:val="none" w:sz="0" w:space="0" w:color="auto"/>
      </w:divBdr>
    </w:div>
    <w:div w:id="420954312">
      <w:bodyDiv w:val="1"/>
      <w:marLeft w:val="0"/>
      <w:marRight w:val="0"/>
      <w:marTop w:val="0"/>
      <w:marBottom w:val="0"/>
      <w:divBdr>
        <w:top w:val="none" w:sz="0" w:space="0" w:color="auto"/>
        <w:left w:val="none" w:sz="0" w:space="0" w:color="auto"/>
        <w:bottom w:val="none" w:sz="0" w:space="0" w:color="auto"/>
        <w:right w:val="none" w:sz="0" w:space="0" w:color="auto"/>
      </w:divBdr>
    </w:div>
    <w:div w:id="699016425">
      <w:bodyDiv w:val="1"/>
      <w:marLeft w:val="0"/>
      <w:marRight w:val="0"/>
      <w:marTop w:val="0"/>
      <w:marBottom w:val="0"/>
      <w:divBdr>
        <w:top w:val="none" w:sz="0" w:space="0" w:color="auto"/>
        <w:left w:val="none" w:sz="0" w:space="0" w:color="auto"/>
        <w:bottom w:val="none" w:sz="0" w:space="0" w:color="auto"/>
        <w:right w:val="none" w:sz="0" w:space="0" w:color="auto"/>
      </w:divBdr>
    </w:div>
    <w:div w:id="809597995">
      <w:bodyDiv w:val="1"/>
      <w:marLeft w:val="0"/>
      <w:marRight w:val="0"/>
      <w:marTop w:val="0"/>
      <w:marBottom w:val="0"/>
      <w:divBdr>
        <w:top w:val="none" w:sz="0" w:space="0" w:color="auto"/>
        <w:left w:val="none" w:sz="0" w:space="0" w:color="auto"/>
        <w:bottom w:val="none" w:sz="0" w:space="0" w:color="auto"/>
        <w:right w:val="none" w:sz="0" w:space="0" w:color="auto"/>
      </w:divBdr>
    </w:div>
    <w:div w:id="1724795399">
      <w:bodyDiv w:val="1"/>
      <w:marLeft w:val="0"/>
      <w:marRight w:val="0"/>
      <w:marTop w:val="0"/>
      <w:marBottom w:val="0"/>
      <w:divBdr>
        <w:top w:val="none" w:sz="0" w:space="0" w:color="auto"/>
        <w:left w:val="none" w:sz="0" w:space="0" w:color="auto"/>
        <w:bottom w:val="none" w:sz="0" w:space="0" w:color="auto"/>
        <w:right w:val="none" w:sz="0" w:space="0" w:color="auto"/>
      </w:divBdr>
    </w:div>
    <w:div w:id="18458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7</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Clark</dc:creator>
  <cp:keywords/>
  <dc:description/>
  <cp:lastModifiedBy>Cameron Clark</cp:lastModifiedBy>
  <cp:revision>12</cp:revision>
  <dcterms:created xsi:type="dcterms:W3CDTF">2019-08-19T12:43:00Z</dcterms:created>
  <dcterms:modified xsi:type="dcterms:W3CDTF">2019-08-20T14:49:00Z</dcterms:modified>
</cp:coreProperties>
</file>